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"/>
        <w:gridCol w:w="1166"/>
        <w:gridCol w:w="7173"/>
      </w:tblGrid>
      <w:tr w:rsidR="00CE7539">
        <w:trPr>
          <w:trHeight w:val="374"/>
        </w:trPr>
        <w:tc>
          <w:tcPr>
            <w:tcW w:w="9169" w:type="dxa"/>
            <w:gridSpan w:val="3"/>
            <w:tcBorders>
              <w:right w:val="nil"/>
            </w:tcBorders>
          </w:tcPr>
          <w:p w:rsidR="00CE7539" w:rsidRDefault="00ED0F21">
            <w:pPr>
              <w:pStyle w:val="TableParagraph"/>
              <w:spacing w:before="95" w:line="259" w:lineRule="exact"/>
              <w:ind w:right="1713"/>
              <w:jc w:val="center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Lesson</w:t>
            </w:r>
            <w:r>
              <w:rPr>
                <w:rFonts w:ascii="Times New Roman"/>
                <w:b/>
                <w:spacing w:val="-4"/>
                <w:sz w:val="24"/>
              </w:rPr>
              <w:t>Plan</w:t>
            </w:r>
            <w:proofErr w:type="spellEnd"/>
          </w:p>
        </w:tc>
      </w:tr>
      <w:tr w:rsidR="00CE7539">
        <w:trPr>
          <w:trHeight w:val="376"/>
        </w:trPr>
        <w:tc>
          <w:tcPr>
            <w:tcW w:w="9169" w:type="dxa"/>
            <w:gridSpan w:val="3"/>
          </w:tcPr>
          <w:p w:rsidR="00CE7539" w:rsidRDefault="00ED0F21" w:rsidP="00E14A43">
            <w:pPr>
              <w:pStyle w:val="TableParagraph"/>
              <w:tabs>
                <w:tab w:val="left" w:pos="2965"/>
                <w:tab w:val="left" w:pos="3673"/>
              </w:tabs>
              <w:spacing w:before="48" w:line="308" w:lineRule="exact"/>
              <w:ind w:left="386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Nameof</w:t>
            </w:r>
            <w:proofErr w:type="spellEnd"/>
            <w:r>
              <w:rPr>
                <w:rFonts w:ascii="Times New Roman"/>
                <w:spacing w:val="-2"/>
                <w:sz w:val="28"/>
              </w:rPr>
              <w:t xml:space="preserve"> Faculty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</w:r>
            <w:r w:rsidR="00E14A43">
              <w:rPr>
                <w:rFonts w:ascii="Times New Roman"/>
                <w:sz w:val="28"/>
              </w:rPr>
              <w:t xml:space="preserve">Manish </w:t>
            </w:r>
            <w:proofErr w:type="spellStart"/>
            <w:r w:rsidR="00E14A43">
              <w:rPr>
                <w:rFonts w:ascii="Times New Roman"/>
                <w:sz w:val="28"/>
              </w:rPr>
              <w:t>Bansal</w:t>
            </w:r>
            <w:proofErr w:type="spellEnd"/>
          </w:p>
        </w:tc>
      </w:tr>
      <w:tr w:rsidR="00CE7539">
        <w:trPr>
          <w:trHeight w:val="374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2167"/>
                <w:tab w:val="left" w:pos="2944"/>
              </w:tabs>
              <w:spacing w:before="45" w:line="308" w:lineRule="exact"/>
              <w:ind w:left="38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Discipline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2"/>
                <w:sz w:val="28"/>
              </w:rPr>
              <w:t>Automobile</w:t>
            </w:r>
          </w:p>
        </w:tc>
      </w:tr>
      <w:tr w:rsidR="00CE7539">
        <w:trPr>
          <w:trHeight w:val="376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2042"/>
                <w:tab w:val="left" w:pos="3660"/>
              </w:tabs>
              <w:spacing w:before="48" w:line="308" w:lineRule="exact"/>
              <w:ind w:left="38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Semester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 w:rsidR="00E14A43">
              <w:rPr>
                <w:rFonts w:ascii="Times New Roman"/>
                <w:sz w:val="28"/>
              </w:rPr>
              <w:tab/>
              <w:t>2</w:t>
            </w:r>
            <w:r w:rsidR="00E14A43" w:rsidRPr="00E14A43">
              <w:rPr>
                <w:rFonts w:ascii="Times New Roman"/>
                <w:sz w:val="28"/>
                <w:vertAlign w:val="superscript"/>
              </w:rPr>
              <w:t>n</w:t>
            </w:r>
            <w:r w:rsidRPr="00E14A43">
              <w:rPr>
                <w:rFonts w:ascii="Times New Roman"/>
                <w:sz w:val="28"/>
                <w:vertAlign w:val="superscript"/>
              </w:rPr>
              <w:t>d</w:t>
            </w:r>
            <w:r w:rsidR="00E14A43">
              <w:rPr>
                <w:rFonts w:ascii="Times New Roman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(SECTION</w:t>
            </w:r>
            <w:r>
              <w:rPr>
                <w:rFonts w:ascii="Times New Roman"/>
                <w:spacing w:val="-4"/>
                <w:sz w:val="28"/>
              </w:rPr>
              <w:t>A+B)</w:t>
            </w:r>
          </w:p>
        </w:tc>
      </w:tr>
      <w:tr w:rsidR="00CE7539">
        <w:trPr>
          <w:trHeight w:val="374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1926"/>
                <w:tab w:val="left" w:pos="2634"/>
              </w:tabs>
              <w:spacing w:before="45" w:line="308" w:lineRule="exact"/>
              <w:ind w:left="386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Subject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</w:r>
            <w:r>
              <w:rPr>
                <w:rFonts w:ascii="Times New Roman"/>
                <w:spacing w:val="-2"/>
                <w:sz w:val="28"/>
              </w:rPr>
              <w:t>WORKSHOPTECHNOLOGY-</w:t>
            </w:r>
            <w:r>
              <w:rPr>
                <w:rFonts w:ascii="Times New Roman"/>
                <w:spacing w:val="-10"/>
                <w:sz w:val="28"/>
              </w:rPr>
              <w:t>I</w:t>
            </w:r>
          </w:p>
        </w:tc>
      </w:tr>
      <w:tr w:rsidR="00CE7539">
        <w:trPr>
          <w:trHeight w:val="376"/>
        </w:trPr>
        <w:tc>
          <w:tcPr>
            <w:tcW w:w="9169" w:type="dxa"/>
            <w:gridSpan w:val="3"/>
          </w:tcPr>
          <w:p w:rsidR="00CE7539" w:rsidRDefault="00ED0F21">
            <w:pPr>
              <w:pStyle w:val="TableParagraph"/>
              <w:tabs>
                <w:tab w:val="left" w:pos="3379"/>
              </w:tabs>
              <w:spacing w:before="45" w:line="311" w:lineRule="exact"/>
              <w:ind w:left="247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LessonPlanDuration</w:t>
            </w:r>
            <w:proofErr w:type="spellEnd"/>
            <w:r>
              <w:rPr>
                <w:rFonts w:ascii="Times New Roman"/>
                <w:spacing w:val="-10"/>
                <w:sz w:val="28"/>
              </w:rPr>
              <w:t>:</w:t>
            </w:r>
            <w:r>
              <w:rPr>
                <w:rFonts w:ascii="Times New Roman"/>
                <w:sz w:val="28"/>
              </w:rPr>
              <w:tab/>
              <w:t>15</w:t>
            </w:r>
            <w:r>
              <w:rPr>
                <w:rFonts w:ascii="Times New Roman"/>
                <w:spacing w:val="-4"/>
                <w:sz w:val="28"/>
              </w:rPr>
              <w:t>Weeks</w:t>
            </w:r>
          </w:p>
        </w:tc>
      </w:tr>
      <w:tr w:rsidR="00CE7539">
        <w:trPr>
          <w:trHeight w:val="299"/>
        </w:trPr>
        <w:tc>
          <w:tcPr>
            <w:tcW w:w="830" w:type="dxa"/>
            <w:vMerge w:val="restart"/>
          </w:tcPr>
          <w:p w:rsidR="00CE7539" w:rsidRDefault="00CE7539">
            <w:pPr>
              <w:pStyle w:val="TableParagraph"/>
              <w:spacing w:before="37"/>
              <w:rPr>
                <w:rFonts w:ascii="Times New Roman"/>
                <w:sz w:val="24"/>
              </w:rPr>
            </w:pPr>
          </w:p>
          <w:p w:rsidR="00CE7539" w:rsidRDefault="00ED0F21">
            <w:pPr>
              <w:pStyle w:val="TableParagraph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Week</w:t>
            </w:r>
          </w:p>
        </w:tc>
        <w:tc>
          <w:tcPr>
            <w:tcW w:w="8339" w:type="dxa"/>
            <w:gridSpan w:val="2"/>
          </w:tcPr>
          <w:p w:rsidR="00CE7539" w:rsidRDefault="00ED0F21">
            <w:pPr>
              <w:pStyle w:val="TableParagraph"/>
              <w:spacing w:before="28" w:line="252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</w:tr>
      <w:tr w:rsidR="00CE7539">
        <w:trPr>
          <w:trHeight w:val="599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ED0F21">
            <w:pPr>
              <w:pStyle w:val="TableParagraph"/>
              <w:spacing w:before="39" w:line="270" w:lineRule="atLeast"/>
              <w:ind w:left="100" w:right="370"/>
              <w:rPr>
                <w:b/>
              </w:rPr>
            </w:pPr>
            <w:r>
              <w:rPr>
                <w:b/>
                <w:spacing w:val="-2"/>
              </w:rPr>
              <w:t xml:space="preserve">Lecture </w:t>
            </w:r>
            <w:r>
              <w:rPr>
                <w:b/>
                <w:spacing w:val="-4"/>
              </w:rPr>
              <w:t>Day</w:t>
            </w:r>
          </w:p>
        </w:tc>
        <w:tc>
          <w:tcPr>
            <w:tcW w:w="7173" w:type="dxa"/>
          </w:tcPr>
          <w:p w:rsidR="00CE7539" w:rsidRDefault="00CE7539">
            <w:pPr>
              <w:pStyle w:val="TableParagraph"/>
              <w:spacing w:before="7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11" w:right="1287"/>
              <w:jc w:val="center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</w:tr>
      <w:tr w:rsidR="00CE7539">
        <w:trPr>
          <w:trHeight w:val="609"/>
        </w:trPr>
        <w:tc>
          <w:tcPr>
            <w:tcW w:w="830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5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75"/>
            </w:pPr>
            <w:r>
              <w:rPr>
                <w:spacing w:val="-5"/>
              </w:rPr>
              <w:t>1st</w:t>
            </w: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8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right="2"/>
              <w:jc w:val="center"/>
            </w:pPr>
            <w:r>
              <w:rPr>
                <w:spacing w:val="-5"/>
              </w:rPr>
              <w:t>1st</w:t>
            </w:r>
          </w:p>
        </w:tc>
        <w:tc>
          <w:tcPr>
            <w:tcW w:w="7173" w:type="dxa"/>
          </w:tcPr>
          <w:p w:rsidR="00CE7539" w:rsidRDefault="00285F34" w:rsidP="00285F3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UNIT -1 Hand tools</w:t>
            </w:r>
            <w:r w:rsidR="000239B6">
              <w:rPr>
                <w:sz w:val="24"/>
              </w:rPr>
              <w:t xml:space="preserve">. </w:t>
            </w:r>
            <w:r w:rsidR="000239B6">
              <w:t>Chisels – Types and uses of chisels, wood working chisels, metal working chisels – cold chisel, hard</w:t>
            </w:r>
            <w:r w:rsidR="00F75C1B">
              <w:t xml:space="preserve"> chisel</w:t>
            </w:r>
            <w:r w:rsidR="009D40CB">
              <w:t>s</w:t>
            </w:r>
            <w:r w:rsidR="00F75C1B">
              <w:t>.</w:t>
            </w:r>
          </w:p>
        </w:tc>
      </w:tr>
      <w:tr w:rsidR="00CE7539">
        <w:trPr>
          <w:trHeight w:val="611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8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2" w:right="2"/>
              <w:jc w:val="center"/>
            </w:pPr>
            <w:r>
              <w:rPr>
                <w:spacing w:val="-5"/>
              </w:rPr>
              <w:t>2nd</w:t>
            </w:r>
          </w:p>
        </w:tc>
        <w:tc>
          <w:tcPr>
            <w:tcW w:w="7173" w:type="dxa"/>
          </w:tcPr>
          <w:p w:rsidR="00CE7539" w:rsidRDefault="00CE7539">
            <w:pPr>
              <w:pStyle w:val="TableParagraph"/>
              <w:spacing w:before="40"/>
              <w:rPr>
                <w:rFonts w:ascii="Times New Roman"/>
                <w:sz w:val="24"/>
              </w:rPr>
            </w:pPr>
          </w:p>
          <w:p w:rsidR="00CE7539" w:rsidRDefault="00F75C1B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t>Hammers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Types,</w:t>
            </w:r>
            <w:r>
              <w:rPr>
                <w:spacing w:val="1"/>
              </w:rPr>
              <w:t xml:space="preserve"> </w:t>
            </w:r>
            <w:r>
              <w:t>Basic</w:t>
            </w:r>
            <w:r>
              <w:rPr>
                <w:spacing w:val="1"/>
              </w:rPr>
              <w:t xml:space="preserve"> </w:t>
            </w:r>
            <w:r>
              <w:t>design and</w:t>
            </w:r>
            <w:r>
              <w:rPr>
                <w:spacing w:val="1"/>
              </w:rPr>
              <w:t xml:space="preserve"> </w:t>
            </w:r>
            <w:r>
              <w:t>variations,</w:t>
            </w:r>
            <w:r>
              <w:rPr>
                <w:spacing w:val="1"/>
              </w:rPr>
              <w:t xml:space="preserve"> </w:t>
            </w:r>
            <w:r>
              <w:t>Physics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hammering,</w:t>
            </w:r>
            <w:r>
              <w:rPr>
                <w:spacing w:val="3"/>
              </w:rPr>
              <w:t xml:space="preserve"> </w:t>
            </w:r>
            <w:r>
              <w:t>Hammer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force multiplier,</w:t>
            </w:r>
            <w:r>
              <w:rPr>
                <w:spacing w:val="5"/>
              </w:rPr>
              <w:t xml:space="preserve"> </w:t>
            </w:r>
            <w:r>
              <w:t>effect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head’s</w:t>
            </w:r>
            <w:r>
              <w:rPr>
                <w:spacing w:val="9"/>
              </w:rPr>
              <w:t xml:space="preserve"> </w:t>
            </w:r>
            <w:r>
              <w:t>mass,</w:t>
            </w:r>
            <w:r>
              <w:rPr>
                <w:spacing w:val="3"/>
              </w:rPr>
              <w:t xml:space="preserve"> </w:t>
            </w:r>
            <w:r>
              <w:t>effect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handle</w:t>
            </w:r>
          </w:p>
        </w:tc>
      </w:tr>
      <w:tr w:rsidR="00CE7539">
        <w:trPr>
          <w:trHeight w:val="1203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73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2" w:right="2"/>
              <w:jc w:val="center"/>
            </w:pPr>
            <w:r>
              <w:rPr>
                <w:spacing w:val="-5"/>
              </w:rPr>
              <w:t>3rd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F63E18">
            <w:pPr>
              <w:pStyle w:val="TableParagraph"/>
              <w:spacing w:before="173"/>
              <w:rPr>
                <w:rFonts w:ascii="Times New Roman"/>
              </w:rPr>
            </w:pPr>
            <w:r>
              <w:t>Saw – Saw terminology, types of saws, types of saw blades, material used for saw, Hacksaw frame and</w:t>
            </w:r>
            <w:r>
              <w:rPr>
                <w:spacing w:val="-57"/>
              </w:rPr>
              <w:t xml:space="preserve"> </w:t>
            </w:r>
            <w:r>
              <w:t>its types. Pliers – Function and types. Wrenches/ Spanners – Common General wrenches/spanners,</w:t>
            </w:r>
          </w:p>
          <w:p w:rsidR="00CE7539" w:rsidRDefault="00CE7539">
            <w:pPr>
              <w:pStyle w:val="TableParagraph"/>
              <w:spacing w:line="251" w:lineRule="exact"/>
              <w:ind w:left="106"/>
            </w:pPr>
          </w:p>
        </w:tc>
      </w:tr>
      <w:tr w:rsidR="00CE7539">
        <w:trPr>
          <w:trHeight w:val="630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0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4th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CE7539">
            <w:pPr>
              <w:pStyle w:val="TableParagraph"/>
              <w:spacing w:before="61"/>
              <w:rPr>
                <w:rFonts w:ascii="Times New Roman"/>
                <w:sz w:val="24"/>
              </w:rPr>
            </w:pPr>
          </w:p>
          <w:p w:rsidR="00CE7539" w:rsidRDefault="00D02D5B">
            <w:pPr>
              <w:pStyle w:val="TableParagraph"/>
              <w:spacing w:line="273" w:lineRule="exact"/>
              <w:ind w:left="157"/>
              <w:rPr>
                <w:sz w:val="24"/>
              </w:rPr>
            </w:pPr>
            <w:r>
              <w:t>Specialized</w:t>
            </w:r>
            <w:r>
              <w:rPr>
                <w:spacing w:val="1"/>
              </w:rPr>
              <w:t xml:space="preserve"> </w:t>
            </w:r>
            <w:r>
              <w:t>wrenches/spanners,</w:t>
            </w:r>
            <w:r>
              <w:rPr>
                <w:spacing w:val="2"/>
              </w:rPr>
              <w:t xml:space="preserve"> </w:t>
            </w:r>
            <w:r>
              <w:t>Surface</w:t>
            </w:r>
            <w:r>
              <w:rPr>
                <w:spacing w:val="1"/>
              </w:rPr>
              <w:t xml:space="preserve"> </w:t>
            </w:r>
            <w:r>
              <w:t>plate,</w:t>
            </w:r>
            <w:r>
              <w:rPr>
                <w:spacing w:val="2"/>
              </w:rPr>
              <w:t xml:space="preserve"> </w:t>
            </w:r>
            <w:r>
              <w:t>V</w:t>
            </w:r>
            <w:r>
              <w:rPr>
                <w:spacing w:val="7"/>
              </w:rPr>
              <w:t xml:space="preserve"> </w:t>
            </w:r>
            <w:r>
              <w:t>block,</w:t>
            </w:r>
            <w:r>
              <w:rPr>
                <w:spacing w:val="-2"/>
              </w:rPr>
              <w:t xml:space="preserve"> </w:t>
            </w:r>
            <w:r>
              <w:t>files,</w:t>
            </w:r>
            <w:r>
              <w:rPr>
                <w:spacing w:val="3"/>
              </w:rPr>
              <w:t xml:space="preserve"> </w:t>
            </w:r>
            <w:r>
              <w:t>Surface Gauge.</w:t>
            </w:r>
          </w:p>
        </w:tc>
      </w:tr>
      <w:tr w:rsidR="00CE7539">
        <w:trPr>
          <w:trHeight w:val="609"/>
        </w:trPr>
        <w:tc>
          <w:tcPr>
            <w:tcW w:w="830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2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107"/>
            </w:pPr>
            <w:r>
              <w:rPr>
                <w:spacing w:val="-5"/>
              </w:rPr>
              <w:t>2nd</w:t>
            </w: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5th</w:t>
            </w:r>
          </w:p>
        </w:tc>
        <w:tc>
          <w:tcPr>
            <w:tcW w:w="7173" w:type="dxa"/>
          </w:tcPr>
          <w:p w:rsidR="00CE7539" w:rsidRDefault="00C53435">
            <w:pPr>
              <w:pStyle w:val="TableParagraph"/>
              <w:spacing w:before="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Revision </w:t>
            </w:r>
          </w:p>
          <w:p w:rsidR="00CE7539" w:rsidRDefault="00CE7539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</w:tr>
      <w:tr w:rsidR="00CE7539">
        <w:trPr>
          <w:trHeight w:val="622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9" w:lineRule="exact"/>
              <w:ind w:left="1" w:right="2"/>
              <w:jc w:val="center"/>
            </w:pPr>
            <w:r>
              <w:rPr>
                <w:spacing w:val="-5"/>
              </w:rPr>
              <w:t>6th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7F6A47" w:rsidP="008563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856302">
              <w:rPr>
                <w:sz w:val="24"/>
              </w:rPr>
              <w:t xml:space="preserve">.   </w:t>
            </w:r>
            <w:r>
              <w:rPr>
                <w:sz w:val="24"/>
              </w:rPr>
              <w:t xml:space="preserve">   </w:t>
            </w:r>
            <w:r>
              <w:t>Measuring</w:t>
            </w:r>
            <w:r>
              <w:rPr>
                <w:spacing w:val="-7"/>
              </w:rPr>
              <w:t xml:space="preserve"> </w:t>
            </w:r>
            <w:r>
              <w:t>Instruments. Calipers – Types – Inside, outside, divider, Odd leg caliper.</w:t>
            </w:r>
          </w:p>
        </w:tc>
      </w:tr>
      <w:tr w:rsidR="00CE7539">
        <w:trPr>
          <w:trHeight w:val="661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7th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Pr="00AB0245" w:rsidRDefault="00D87618" w:rsidP="00AB0245">
            <w:pPr>
              <w:pStyle w:val="TableParagraph"/>
              <w:spacing w:line="252" w:lineRule="exact"/>
            </w:pPr>
            <w:proofErr w:type="spellStart"/>
            <w:r>
              <w:t>Vernier</w:t>
            </w:r>
            <w:proofErr w:type="spellEnd"/>
            <w:r>
              <w:t xml:space="preserve"> Caliper- Parts, uses, checking</w:t>
            </w:r>
            <w:r>
              <w:rPr>
                <w:spacing w:val="1"/>
              </w:rPr>
              <w:t xml:space="preserve"> </w:t>
            </w:r>
            <w:r>
              <w:t>error, least count, working principle.</w:t>
            </w:r>
          </w:p>
        </w:tc>
      </w:tr>
      <w:tr w:rsidR="00CE7539">
        <w:trPr>
          <w:trHeight w:val="1098"/>
        </w:trPr>
        <w:tc>
          <w:tcPr>
            <w:tcW w:w="830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6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1" w:right="2"/>
              <w:jc w:val="center"/>
            </w:pPr>
            <w:r>
              <w:rPr>
                <w:spacing w:val="-5"/>
              </w:rPr>
              <w:t>8th</w:t>
            </w:r>
          </w:p>
        </w:tc>
        <w:tc>
          <w:tcPr>
            <w:tcW w:w="7173" w:type="dxa"/>
          </w:tcPr>
          <w:p w:rsidR="00D87618" w:rsidRDefault="00D87618" w:rsidP="00D87618">
            <w:pPr>
              <w:pStyle w:val="BodyText"/>
              <w:spacing w:before="65" w:line="300" w:lineRule="auto"/>
              <w:ind w:left="297" w:right="273"/>
              <w:jc w:val="both"/>
            </w:pPr>
            <w:r>
              <w:t xml:space="preserve"> Outside micrometer - Introduction, parts, Principle, Least count,</w:t>
            </w:r>
            <w:r>
              <w:rPr>
                <w:spacing w:val="1"/>
              </w:rPr>
              <w:t xml:space="preserve"> </w:t>
            </w:r>
            <w:r>
              <w:t>Checking</w:t>
            </w:r>
            <w:r>
              <w:rPr>
                <w:spacing w:val="-3"/>
              </w:rPr>
              <w:t xml:space="preserve"> </w:t>
            </w:r>
            <w:r>
              <w:t>zero</w:t>
            </w:r>
            <w:r>
              <w:rPr>
                <w:spacing w:val="7"/>
              </w:rPr>
              <w:t xml:space="preserve"> </w:t>
            </w:r>
            <w:r>
              <w:t>error.</w:t>
            </w:r>
          </w:p>
          <w:p w:rsidR="00CE7539" w:rsidRDefault="00CE7539" w:rsidP="00AB0245">
            <w:pPr>
              <w:pStyle w:val="TableParagraph"/>
              <w:ind w:right="234"/>
              <w:jc w:val="both"/>
            </w:pPr>
          </w:p>
          <w:p w:rsidR="00CE7539" w:rsidRDefault="00CE7539" w:rsidP="00EF3CAD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CE7539">
        <w:trPr>
          <w:trHeight w:val="536"/>
        </w:trPr>
        <w:tc>
          <w:tcPr>
            <w:tcW w:w="830" w:type="dxa"/>
            <w:vMerge w:val="restart"/>
            <w:tcBorders>
              <w:bottom w:val="sing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89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59"/>
            </w:pPr>
            <w:r>
              <w:rPr>
                <w:spacing w:val="-5"/>
              </w:rPr>
              <w:t>3rd</w:t>
            </w: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2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1" w:right="2"/>
              <w:jc w:val="center"/>
            </w:pPr>
            <w:r>
              <w:rPr>
                <w:spacing w:val="-5"/>
              </w:rPr>
              <w:t>9th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EF3CAD" w:rsidP="00EF3CAD">
            <w:pPr>
              <w:pStyle w:val="TableParagraph"/>
              <w:spacing w:line="251" w:lineRule="exact"/>
              <w:ind w:right="44"/>
            </w:pPr>
            <w:r>
              <w:t xml:space="preserve"> Revision </w:t>
            </w:r>
          </w:p>
        </w:tc>
      </w:tr>
      <w:tr w:rsidR="00CE7539">
        <w:trPr>
          <w:trHeight w:val="659"/>
        </w:trPr>
        <w:tc>
          <w:tcPr>
            <w:tcW w:w="830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9" w:lineRule="exact"/>
              <w:ind w:left="1" w:right="2"/>
              <w:jc w:val="center"/>
            </w:pPr>
            <w:r>
              <w:rPr>
                <w:spacing w:val="-4"/>
              </w:rPr>
              <w:t>10th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856302" w:rsidP="00F33C72">
            <w:pPr>
              <w:pStyle w:val="TableParagraph"/>
              <w:spacing w:before="53" w:line="290" w:lineRule="atLeast"/>
              <w:rPr>
                <w:b/>
                <w:sz w:val="24"/>
              </w:rPr>
            </w:pPr>
            <w:r>
              <w:rPr>
                <w:sz w:val="24"/>
              </w:rPr>
              <w:t xml:space="preserve"> Unit 2</w:t>
            </w:r>
            <w:r w:rsidR="00F33C72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Cutting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Tools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Cutting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Materials</w:t>
            </w:r>
            <w:r w:rsidR="001F0CFC">
              <w:rPr>
                <w:b/>
                <w:sz w:val="24"/>
              </w:rPr>
              <w:t>.</w:t>
            </w:r>
          </w:p>
          <w:p w:rsidR="001F0CFC" w:rsidRDefault="001F0CFC" w:rsidP="00F33C72">
            <w:pPr>
              <w:pStyle w:val="TableParagraph"/>
              <w:spacing w:before="53" w:line="290" w:lineRule="atLeast"/>
              <w:rPr>
                <w:sz w:val="24"/>
              </w:rPr>
            </w:pPr>
            <w:r>
              <w:t>Cutting Tools - Various types of single point cutting tools and their uses, Single point cutting tool</w:t>
            </w:r>
          </w:p>
        </w:tc>
      </w:tr>
      <w:tr w:rsidR="00CE7539">
        <w:trPr>
          <w:trHeight w:val="839"/>
        </w:trPr>
        <w:tc>
          <w:tcPr>
            <w:tcW w:w="830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6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7" w:lineRule="exact"/>
              <w:ind w:left="1" w:right="2"/>
              <w:jc w:val="center"/>
            </w:pPr>
            <w:r>
              <w:rPr>
                <w:spacing w:val="-4"/>
              </w:rPr>
              <w:t>11th</w:t>
            </w:r>
          </w:p>
        </w:tc>
        <w:tc>
          <w:tcPr>
            <w:tcW w:w="7173" w:type="dxa"/>
          </w:tcPr>
          <w:p w:rsidR="00CE7539" w:rsidRDefault="00733A7F" w:rsidP="001F0CFC">
            <w:pPr>
              <w:pStyle w:val="TableParagraph"/>
              <w:spacing w:line="276" w:lineRule="auto"/>
            </w:pPr>
            <w:proofErr w:type="gramStart"/>
            <w:r>
              <w:t>geometry</w:t>
            </w:r>
            <w:proofErr w:type="gramEnd"/>
            <w:r>
              <w:t>, tool signature and its effect, Heat produced during cutting and its effect, Cutting speed, feed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cut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effect.</w:t>
            </w:r>
          </w:p>
        </w:tc>
      </w:tr>
      <w:tr w:rsidR="00CE7539">
        <w:trPr>
          <w:trHeight w:val="1103"/>
        </w:trPr>
        <w:tc>
          <w:tcPr>
            <w:tcW w:w="830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41"/>
              <w:rPr>
                <w:rFonts w:ascii="Times New Roman"/>
              </w:rPr>
            </w:pPr>
          </w:p>
          <w:p w:rsidR="00CE7539" w:rsidRDefault="00AE24B8">
            <w:pPr>
              <w:pStyle w:val="TableParagraph"/>
              <w:spacing w:line="254" w:lineRule="exact"/>
              <w:ind w:left="1" w:right="2"/>
              <w:jc w:val="center"/>
            </w:pPr>
            <w:r>
              <w:pict>
                <v:group id="docshapegroup1" o:spid="_x0000_s1030" style="position:absolute;left:0;text-align:left;margin-left:-41.5pt;margin-top:15.15pt;width:41.3pt;height:.75pt;z-index:15728640" coordorigin="-830,303" coordsize="826,15">
                  <v:rect id="docshape2" o:spid="_x0000_s1031" style="position:absolute;left:-831;top:303;width:826;height:15" fillcolor="black" stroked="f"/>
                </v:group>
              </w:pict>
            </w:r>
            <w:r w:rsidR="00ED0F21">
              <w:rPr>
                <w:spacing w:val="-4"/>
              </w:rPr>
              <w:t>12th</w:t>
            </w:r>
          </w:p>
        </w:tc>
        <w:tc>
          <w:tcPr>
            <w:tcW w:w="7173" w:type="dxa"/>
            <w:tcBorders>
              <w:bottom w:val="single" w:sz="6" w:space="0" w:color="000000"/>
            </w:tcBorders>
          </w:tcPr>
          <w:p w:rsidR="00AB2AB8" w:rsidRDefault="00AB2AB8" w:rsidP="00AB2AB8">
            <w:pPr>
              <w:pStyle w:val="BodyText"/>
              <w:spacing w:before="3" w:line="300" w:lineRule="auto"/>
              <w:ind w:left="302" w:right="271" w:hanging="5"/>
              <w:jc w:val="both"/>
            </w:pPr>
            <w:r>
              <w:t>Cutting Tool Materials - Properties of cutting tool material, Study of various cutting tool materials viz.</w:t>
            </w:r>
            <w:r>
              <w:rPr>
                <w:spacing w:val="1"/>
              </w:rPr>
              <w:t xml:space="preserve"> </w:t>
            </w:r>
            <w:r>
              <w:t>High-speed</w:t>
            </w:r>
            <w:r>
              <w:rPr>
                <w:spacing w:val="3"/>
              </w:rPr>
              <w:t xml:space="preserve"> </w:t>
            </w:r>
            <w:r>
              <w:t>steel,</w:t>
            </w:r>
            <w:r>
              <w:rPr>
                <w:spacing w:val="2"/>
              </w:rPr>
              <w:t xml:space="preserve"> </w:t>
            </w:r>
            <w:r>
              <w:t>tungsten</w:t>
            </w:r>
            <w:r>
              <w:rPr>
                <w:spacing w:val="-5"/>
              </w:rPr>
              <w:t xml:space="preserve"> </w:t>
            </w:r>
            <w:r>
              <w:t>carbide,</w:t>
            </w:r>
            <w:r>
              <w:rPr>
                <w:spacing w:val="2"/>
              </w:rPr>
              <w:t xml:space="preserve"> </w:t>
            </w:r>
            <w:r>
              <w:t>cobalt</w:t>
            </w:r>
            <w:r>
              <w:rPr>
                <w:spacing w:val="4"/>
              </w:rPr>
              <w:t xml:space="preserve"> </w:t>
            </w:r>
            <w:r>
              <w:t>steel</w:t>
            </w:r>
            <w:r>
              <w:rPr>
                <w:spacing w:val="-8"/>
              </w:rPr>
              <w:t xml:space="preserve"> </w:t>
            </w:r>
            <w:r>
              <w:t>cemented</w:t>
            </w:r>
            <w:r>
              <w:rPr>
                <w:spacing w:val="-1"/>
              </w:rPr>
              <w:t xml:space="preserve"> </w:t>
            </w:r>
            <w:r>
              <w:t>carbides,</w:t>
            </w:r>
            <w:r>
              <w:rPr>
                <w:spacing w:val="2"/>
              </w:rPr>
              <w:t xml:space="preserve"> </w:t>
            </w:r>
            <w:proofErr w:type="spellStart"/>
            <w:r>
              <w:t>stellite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ceramics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diamond.</w:t>
            </w:r>
          </w:p>
          <w:p w:rsidR="00CE7539" w:rsidRDefault="00CE7539" w:rsidP="00AB2AB8">
            <w:pPr>
              <w:pStyle w:val="TableParagraph"/>
              <w:ind w:right="217"/>
            </w:pPr>
          </w:p>
        </w:tc>
      </w:tr>
    </w:tbl>
    <w:p w:rsidR="00CE7539" w:rsidRDefault="00CE7539">
      <w:pPr>
        <w:sectPr w:rsidR="00CE7539">
          <w:type w:val="continuous"/>
          <w:pgSz w:w="12240" w:h="15840"/>
          <w:pgMar w:top="1420" w:right="1520" w:bottom="1431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228"/>
        <w:gridCol w:w="7114"/>
      </w:tblGrid>
      <w:tr w:rsidR="00CE7539" w:rsidTr="00FA6DAE">
        <w:trPr>
          <w:trHeight w:val="661"/>
        </w:trPr>
        <w:tc>
          <w:tcPr>
            <w:tcW w:w="826" w:type="dxa"/>
            <w:vMerge w:val="restart"/>
            <w:tcBorders>
              <w:top w:val="nil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5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107"/>
            </w:pPr>
            <w:r>
              <w:rPr>
                <w:spacing w:val="-5"/>
              </w:rPr>
              <w:t>4th</w:t>
            </w:r>
          </w:p>
        </w:tc>
        <w:tc>
          <w:tcPr>
            <w:tcW w:w="1228" w:type="dxa"/>
            <w:tcBorders>
              <w:top w:val="nil"/>
            </w:tcBorders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13th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Default="00AB2AB8" w:rsidP="00AB2AB8">
            <w:pPr>
              <w:pStyle w:val="TableParagraph"/>
              <w:spacing w:before="152"/>
            </w:pPr>
            <w:r>
              <w:t xml:space="preserve"> Revision </w:t>
            </w:r>
          </w:p>
        </w:tc>
      </w:tr>
      <w:tr w:rsidR="00CE7539" w:rsidTr="00FA6DAE">
        <w:trPr>
          <w:trHeight w:val="609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14th</w:t>
            </w:r>
          </w:p>
        </w:tc>
        <w:tc>
          <w:tcPr>
            <w:tcW w:w="7114" w:type="dxa"/>
          </w:tcPr>
          <w:p w:rsidR="00C8632D" w:rsidRDefault="00305A97" w:rsidP="00C8632D">
            <w:pPr>
              <w:pStyle w:val="ListParagraph"/>
              <w:numPr>
                <w:ilvl w:val="0"/>
                <w:numId w:val="1"/>
              </w:numPr>
              <w:tabs>
                <w:tab w:val="left" w:pos="869"/>
              </w:tabs>
              <w:spacing w:before="70"/>
              <w:ind w:left="868" w:hanging="572"/>
              <w:jc w:val="both"/>
              <w:rPr>
                <w:b/>
                <w:sz w:val="24"/>
              </w:rPr>
            </w:pPr>
            <w:r>
              <w:rPr>
                <w:rFonts w:ascii="Times New Roman"/>
                <w:sz w:val="24"/>
              </w:rPr>
              <w:t xml:space="preserve">Unit 3 </w:t>
            </w:r>
            <w:r w:rsidR="00C8632D">
              <w:rPr>
                <w:rFonts w:ascii="Times New Roman"/>
                <w:sz w:val="24"/>
              </w:rPr>
              <w:t xml:space="preserve"> </w:t>
            </w:r>
            <w:r w:rsidR="00C8632D">
              <w:rPr>
                <w:b/>
                <w:sz w:val="24"/>
              </w:rPr>
              <w:t>Welding</w:t>
            </w:r>
          </w:p>
          <w:p w:rsidR="00C8632D" w:rsidRDefault="00C8632D" w:rsidP="00C8632D">
            <w:pPr>
              <w:pStyle w:val="BodyText"/>
              <w:spacing w:before="60" w:line="300" w:lineRule="auto"/>
              <w:ind w:left="302" w:right="274" w:hanging="5"/>
              <w:jc w:val="both"/>
            </w:pPr>
            <w:r>
              <w:t xml:space="preserve"> Welding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welding,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welding</w:t>
            </w:r>
            <w:r>
              <w:rPr>
                <w:spacing w:val="1"/>
              </w:rPr>
              <w:t xml:space="preserve"> </w:t>
            </w:r>
            <w:r>
              <w:t>processes,</w:t>
            </w:r>
            <w:r>
              <w:rPr>
                <w:spacing w:val="1"/>
              </w:rPr>
              <w:t xml:space="preserve"> </w:t>
            </w:r>
            <w:r>
              <w:t>Advantages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limitations of welding, Industrial </w:t>
            </w:r>
            <w:r>
              <w:t>applications of welding, Welding positions and techniques, symbols.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precautions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welding.</w:t>
            </w:r>
          </w:p>
          <w:p w:rsidR="00CE7539" w:rsidRDefault="00CE7539" w:rsidP="00C8632D">
            <w:pPr>
              <w:pStyle w:val="TableParagraph"/>
              <w:spacing w:before="56"/>
              <w:rPr>
                <w:rFonts w:ascii="Times New Roman"/>
                <w:sz w:val="24"/>
              </w:rPr>
            </w:pPr>
          </w:p>
        </w:tc>
      </w:tr>
      <w:tr w:rsidR="00CE7539" w:rsidTr="00FA6DAE">
        <w:trPr>
          <w:trHeight w:val="80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15th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FA6DAE" w:rsidRDefault="00FA6DAE" w:rsidP="00FA6DAE">
            <w:pPr>
              <w:pStyle w:val="TableParagraph"/>
              <w:spacing w:before="1" w:line="251" w:lineRule="exact"/>
              <w:ind w:left="11"/>
              <w:jc w:val="center"/>
              <w:rPr>
                <w:spacing w:val="-10"/>
              </w:rPr>
            </w:pPr>
            <w:r>
              <w:t>SESSIONALTEST-</w:t>
            </w:r>
            <w:r>
              <w:rPr>
                <w:spacing w:val="-10"/>
              </w:rPr>
              <w:t>I</w:t>
            </w:r>
          </w:p>
          <w:p w:rsidR="00CE7539" w:rsidRDefault="00CE7539" w:rsidP="00C8632D">
            <w:pPr>
              <w:pStyle w:val="TableParagraph"/>
              <w:ind w:right="217"/>
            </w:pPr>
          </w:p>
        </w:tc>
      </w:tr>
      <w:tr w:rsidR="00CE7539" w:rsidTr="00FA6DAE">
        <w:trPr>
          <w:trHeight w:val="66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16th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Default="00FA6DAE" w:rsidP="00FA6DAE">
            <w:pPr>
              <w:pStyle w:val="TableParagraph"/>
              <w:spacing w:before="1" w:line="251" w:lineRule="exact"/>
              <w:ind w:left="11"/>
              <w:jc w:val="center"/>
              <w:rPr>
                <w:sz w:val="24"/>
              </w:rPr>
            </w:pPr>
            <w:r>
              <w:t>Gas Welding - Principle of operation, Types of gas welding flames and their applications, Gas welding</w:t>
            </w:r>
            <w:r>
              <w:rPr>
                <w:spacing w:val="-57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Gas</w:t>
            </w:r>
            <w:r>
              <w:rPr>
                <w:spacing w:val="1"/>
              </w:rPr>
              <w:t xml:space="preserve"> </w:t>
            </w:r>
            <w:r>
              <w:t>welding</w:t>
            </w:r>
            <w:r>
              <w:rPr>
                <w:spacing w:val="1"/>
              </w:rPr>
              <w:t xml:space="preserve"> </w:t>
            </w:r>
            <w:r>
              <w:t>torch,</w:t>
            </w:r>
            <w:r>
              <w:rPr>
                <w:spacing w:val="1"/>
              </w:rPr>
              <w:t xml:space="preserve"> </w:t>
            </w:r>
            <w:r>
              <w:t>Oxygen</w:t>
            </w:r>
            <w:r>
              <w:rPr>
                <w:spacing w:val="1"/>
              </w:rPr>
              <w:t xml:space="preserve"> </w:t>
            </w:r>
            <w:r>
              <w:t>cylinder,</w:t>
            </w:r>
            <w:r>
              <w:rPr>
                <w:spacing w:val="1"/>
              </w:rPr>
              <w:t xml:space="preserve"> </w:t>
            </w:r>
            <w:r>
              <w:t>acetylene</w:t>
            </w:r>
            <w:r>
              <w:rPr>
                <w:spacing w:val="1"/>
              </w:rPr>
              <w:t xml:space="preserve"> </w:t>
            </w:r>
            <w:r>
              <w:t>cylinder,</w:t>
            </w:r>
            <w:r>
              <w:rPr>
                <w:spacing w:val="1"/>
              </w:rPr>
              <w:t xml:space="preserve"> </w:t>
            </w:r>
            <w:r>
              <w:t>cutting</w:t>
            </w:r>
            <w:r>
              <w:rPr>
                <w:spacing w:val="1"/>
              </w:rPr>
              <w:t xml:space="preserve"> </w:t>
            </w:r>
            <w:r>
              <w:t>torch,</w:t>
            </w:r>
            <w:r>
              <w:rPr>
                <w:spacing w:val="1"/>
              </w:rPr>
              <w:t xml:space="preserve"> </w:t>
            </w:r>
            <w:r>
              <w:t>Blow</w:t>
            </w:r>
            <w:r>
              <w:rPr>
                <w:spacing w:val="60"/>
              </w:rPr>
              <w:t xml:space="preserve"> </w:t>
            </w:r>
            <w:r>
              <w:t>pipe</w:t>
            </w:r>
          </w:p>
        </w:tc>
      </w:tr>
      <w:tr w:rsidR="00CE7539" w:rsidTr="00FA6DAE">
        <w:trPr>
          <w:trHeight w:val="609"/>
        </w:trPr>
        <w:tc>
          <w:tcPr>
            <w:tcW w:w="826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61"/>
            </w:pPr>
            <w:r>
              <w:rPr>
                <w:spacing w:val="-5"/>
              </w:rPr>
              <w:t>5th</w:t>
            </w: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17th</w:t>
            </w:r>
          </w:p>
        </w:tc>
        <w:tc>
          <w:tcPr>
            <w:tcW w:w="7114" w:type="dxa"/>
          </w:tcPr>
          <w:p w:rsidR="00FA6DAE" w:rsidRDefault="00FA6DAE" w:rsidP="00FA6DAE">
            <w:pPr>
              <w:pStyle w:val="BodyText"/>
              <w:spacing w:before="2" w:line="300" w:lineRule="auto"/>
              <w:ind w:left="302" w:right="272" w:hanging="5"/>
              <w:jc w:val="both"/>
            </w:pPr>
            <w:r>
              <w:t>Pressure regulators,</w:t>
            </w:r>
            <w:r>
              <w:rPr>
                <w:spacing w:val="5"/>
              </w:rPr>
              <w:t xml:space="preserve"> </w:t>
            </w:r>
            <w:r>
              <w:t>Filler</w:t>
            </w:r>
            <w:r>
              <w:rPr>
                <w:spacing w:val="3"/>
              </w:rPr>
              <w:t xml:space="preserve"> </w:t>
            </w:r>
            <w:r>
              <w:t>rods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fluxes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personal</w:t>
            </w:r>
            <w:r>
              <w:rPr>
                <w:spacing w:val="-7"/>
              </w:rPr>
              <w:t xml:space="preserve"> </w:t>
            </w:r>
            <w:r>
              <w:t>safety</w:t>
            </w:r>
            <w:r>
              <w:rPr>
                <w:spacing w:val="-8"/>
              </w:rPr>
              <w:t xml:space="preserve"> </w:t>
            </w:r>
            <w:r>
              <w:t>equipment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welding.</w:t>
            </w:r>
          </w:p>
          <w:p w:rsidR="00CE7539" w:rsidRDefault="00CE7539" w:rsidP="00FA6DAE">
            <w:pPr>
              <w:pStyle w:val="TableParagraph"/>
              <w:spacing w:before="1" w:line="251" w:lineRule="exact"/>
              <w:ind w:left="11"/>
              <w:jc w:val="center"/>
              <w:rPr>
                <w:sz w:val="24"/>
              </w:rPr>
            </w:pPr>
          </w:p>
        </w:tc>
      </w:tr>
      <w:tr w:rsidR="00CE7539" w:rsidTr="00FA6DAE">
        <w:trPr>
          <w:trHeight w:val="62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3"/>
              <w:jc w:val="center"/>
            </w:pPr>
            <w:r>
              <w:rPr>
                <w:spacing w:val="-4"/>
              </w:rPr>
              <w:t>18th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FA6DAE" w:rsidRDefault="00FA6DAE" w:rsidP="00FA6DAE">
            <w:pPr>
              <w:pStyle w:val="TableParagraph"/>
              <w:spacing w:before="40"/>
              <w:rPr>
                <w:rFonts w:ascii="Times New Roman"/>
                <w:sz w:val="24"/>
              </w:rPr>
            </w:pPr>
            <w:r>
              <w:t>Arc Welding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Principle of operation,</w:t>
            </w:r>
            <w:r>
              <w:rPr>
                <w:spacing w:val="1"/>
              </w:rPr>
              <w:t xml:space="preserve"> </w:t>
            </w:r>
            <w:r>
              <w:t>Arc welding</w:t>
            </w:r>
            <w:r>
              <w:rPr>
                <w:spacing w:val="1"/>
              </w:rPr>
              <w:t xml:space="preserve"> </w:t>
            </w:r>
            <w:r>
              <w:t>machines and equipment.</w:t>
            </w:r>
          </w:p>
          <w:p w:rsidR="00FA6DAE" w:rsidRDefault="00FA6DAE">
            <w:pPr>
              <w:pStyle w:val="TableParagraph"/>
              <w:spacing w:before="1" w:line="251" w:lineRule="exact"/>
              <w:ind w:left="11"/>
              <w:jc w:val="center"/>
            </w:pPr>
          </w:p>
        </w:tc>
      </w:tr>
      <w:tr w:rsidR="00CE7539" w:rsidTr="00FA6DAE">
        <w:trPr>
          <w:trHeight w:val="658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19th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Default="00771285">
            <w:pPr>
              <w:pStyle w:val="TableParagraph"/>
              <w:spacing w:before="53" w:line="290" w:lineRule="atLeast"/>
              <w:ind w:left="1626" w:hanging="1325"/>
              <w:rPr>
                <w:sz w:val="24"/>
              </w:rPr>
            </w:pPr>
            <w:r>
              <w:t>A.C. and D.C.</w:t>
            </w:r>
            <w:r>
              <w:rPr>
                <w:spacing w:val="1"/>
              </w:rPr>
              <w:t xml:space="preserve"> </w:t>
            </w:r>
            <w:r>
              <w:t>arc</w:t>
            </w:r>
            <w:r>
              <w:rPr>
                <w:spacing w:val="1"/>
              </w:rPr>
              <w:t xml:space="preserve"> </w:t>
            </w:r>
            <w:r>
              <w:t>welding,</w:t>
            </w:r>
            <w:r>
              <w:rPr>
                <w:spacing w:val="1"/>
              </w:rPr>
              <w:t xml:space="preserve"> </w:t>
            </w:r>
            <w:r>
              <w:t>Effect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polarity,</w:t>
            </w:r>
            <w:r>
              <w:rPr>
                <w:spacing w:val="2"/>
              </w:rPr>
              <w:t xml:space="preserve"> </w:t>
            </w:r>
            <w:r>
              <w:t>current</w:t>
            </w:r>
            <w:r>
              <w:rPr>
                <w:spacing w:val="4"/>
              </w:rPr>
              <w:t xml:space="preserve"> </w:t>
            </w:r>
            <w:r>
              <w:t>regulation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regulation,</w:t>
            </w:r>
            <w:r>
              <w:rPr>
                <w:spacing w:val="1"/>
              </w:rPr>
              <w:t xml:space="preserve"> </w:t>
            </w:r>
            <w:r>
              <w:t>Electrodes:</w:t>
            </w:r>
          </w:p>
        </w:tc>
      </w:tr>
      <w:tr w:rsidR="00CE7539" w:rsidTr="00FA6DAE">
        <w:trPr>
          <w:trHeight w:val="61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6" w:right="3"/>
              <w:jc w:val="center"/>
            </w:pPr>
            <w:r>
              <w:rPr>
                <w:spacing w:val="-4"/>
              </w:rPr>
              <w:t>20th</w:t>
            </w:r>
          </w:p>
        </w:tc>
        <w:tc>
          <w:tcPr>
            <w:tcW w:w="7114" w:type="dxa"/>
          </w:tcPr>
          <w:p w:rsidR="0000402C" w:rsidRDefault="0000402C" w:rsidP="0000402C">
            <w:pPr>
              <w:pStyle w:val="BodyText"/>
              <w:spacing w:before="3" w:line="295" w:lineRule="auto"/>
              <w:ind w:left="302" w:right="268" w:hanging="5"/>
              <w:jc w:val="both"/>
            </w:pPr>
            <w:r>
              <w:t>Classification,</w:t>
            </w:r>
          </w:p>
          <w:p w:rsidR="00CE7539" w:rsidRDefault="0000402C" w:rsidP="0000402C">
            <w:pPr>
              <w:pStyle w:val="TableParagraph"/>
              <w:spacing w:before="71"/>
              <w:ind w:left="107"/>
            </w:pPr>
            <w:r>
              <w:t>B.I.S.</w:t>
            </w:r>
            <w:r>
              <w:rPr>
                <w:spacing w:val="46"/>
              </w:rPr>
              <w:t xml:space="preserve"> </w:t>
            </w:r>
            <w:r>
              <w:t>specification</w:t>
            </w:r>
            <w:r>
              <w:rPr>
                <w:spacing w:val="45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proofErr w:type="gramStart"/>
            <w:r>
              <w:t>selection,</w:t>
            </w:r>
            <w:proofErr w:type="gramEnd"/>
            <w:r>
              <w:rPr>
                <w:spacing w:val="46"/>
              </w:rPr>
              <w:t xml:space="preserve"> </w:t>
            </w:r>
            <w:r>
              <w:t>Flux</w:t>
            </w:r>
            <w:r>
              <w:rPr>
                <w:spacing w:val="48"/>
              </w:rPr>
              <w:t xml:space="preserve"> </w:t>
            </w:r>
            <w:r>
              <w:t>for</w:t>
            </w:r>
            <w:r>
              <w:rPr>
                <w:spacing w:val="45"/>
              </w:rPr>
              <w:t xml:space="preserve"> </w:t>
            </w:r>
            <w:r>
              <w:t>arc</w:t>
            </w:r>
            <w:r>
              <w:rPr>
                <w:spacing w:val="38"/>
              </w:rPr>
              <w:t xml:space="preserve"> </w:t>
            </w:r>
            <w:r>
              <w:t>welding.</w:t>
            </w:r>
            <w:r>
              <w:rPr>
                <w:spacing w:val="46"/>
              </w:rPr>
              <w:t xml:space="preserve"> </w:t>
            </w:r>
            <w:r>
              <w:t>Requirements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pre</w:t>
            </w:r>
            <w:r>
              <w:rPr>
                <w:spacing w:val="43"/>
              </w:rPr>
              <w:t xml:space="preserve"> </w:t>
            </w:r>
            <w:r>
              <w:t>heating.</w:t>
            </w:r>
          </w:p>
        </w:tc>
      </w:tr>
      <w:tr w:rsidR="00CE7539" w:rsidTr="00FA6DAE">
        <w:trPr>
          <w:trHeight w:val="622"/>
        </w:trPr>
        <w:tc>
          <w:tcPr>
            <w:tcW w:w="826" w:type="dxa"/>
            <w:vMerge w:val="restart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1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61"/>
            </w:pPr>
            <w:r>
              <w:rPr>
                <w:spacing w:val="-5"/>
              </w:rPr>
              <w:t>6th</w:t>
            </w: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9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6"/>
              <w:jc w:val="center"/>
            </w:pPr>
            <w:r>
              <w:rPr>
                <w:spacing w:val="-4"/>
              </w:rPr>
              <w:t>21st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A45A27" w:rsidP="00A45A27">
            <w:pPr>
              <w:pStyle w:val="BodyText"/>
              <w:spacing w:before="7" w:line="300" w:lineRule="auto"/>
              <w:ind w:left="302" w:right="264" w:hanging="5"/>
              <w:jc w:val="both"/>
            </w:pPr>
            <w:proofErr w:type="gramStart"/>
            <w:r>
              <w:t>post</w:t>
            </w:r>
            <w:proofErr w:type="gramEnd"/>
            <w:r>
              <w:rPr>
                <w:spacing w:val="-5"/>
              </w:rPr>
              <w:t xml:space="preserve"> </w:t>
            </w:r>
            <w:r>
              <w:t>heating</w:t>
            </w:r>
            <w:r>
              <w:rPr>
                <w:spacing w:val="-5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electrodes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piece.</w:t>
            </w:r>
            <w:r>
              <w:rPr>
                <w:spacing w:val="6"/>
              </w:rPr>
              <w:t xml:space="preserve"> </w:t>
            </w:r>
            <w:r>
              <w:t>Welding</w:t>
            </w:r>
            <w:r>
              <w:rPr>
                <w:spacing w:val="-3"/>
              </w:rPr>
              <w:t xml:space="preserve"> </w:t>
            </w:r>
            <w:r>
              <w:t>defects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testing</w:t>
            </w:r>
            <w:r>
              <w:rPr>
                <w:spacing w:val="4"/>
              </w:rPr>
              <w:t xml:space="preserve"> </w:t>
            </w:r>
            <w:r>
              <w:t>methods.</w:t>
            </w:r>
          </w:p>
        </w:tc>
      </w:tr>
      <w:tr w:rsidR="00CE7539" w:rsidTr="00FA6DAE">
        <w:trPr>
          <w:trHeight w:val="643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4"/>
              </w:rPr>
              <w:t>22nd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Pr="00404C92" w:rsidRDefault="00404C92" w:rsidP="00A45A27">
            <w:pPr>
              <w:pStyle w:val="TableParagraph"/>
              <w:spacing w:line="234" w:lineRule="exact"/>
              <w:rPr>
                <w:b/>
              </w:rPr>
            </w:pPr>
            <w:r w:rsidRPr="00404C92">
              <w:rPr>
                <w:b/>
              </w:rPr>
              <w:t xml:space="preserve">Unit 4 </w:t>
            </w:r>
            <w:proofErr w:type="gramStart"/>
            <w:r w:rsidRPr="00404C92">
              <w:rPr>
                <w:b/>
              </w:rPr>
              <w:t xml:space="preserve">Lathe </w:t>
            </w:r>
            <w:r>
              <w:rPr>
                <w:b/>
              </w:rPr>
              <w:t xml:space="preserve"> </w:t>
            </w:r>
            <w:r>
              <w:t>Principle</w:t>
            </w:r>
            <w:proofErr w:type="gram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turning,</w:t>
            </w:r>
            <w:r>
              <w:rPr>
                <w:spacing w:val="1"/>
              </w:rPr>
              <w:t xml:space="preserve"> </w:t>
            </w:r>
            <w:r>
              <w:t>Description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function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parts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lathe.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specification of various types of lathe, Drives and transmission,</w:t>
            </w:r>
            <w:r>
              <w:rPr>
                <w:spacing w:val="1"/>
              </w:rPr>
              <w:t xml:space="preserve"> </w:t>
            </w:r>
            <w:r>
              <w:t>Work holding devices. Lathe tools:</w:t>
            </w:r>
          </w:p>
        </w:tc>
      </w:tr>
      <w:tr w:rsidR="00CE7539" w:rsidTr="00FA6DAE">
        <w:trPr>
          <w:trHeight w:val="574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6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4"/>
              </w:rPr>
              <w:t>23rd</w:t>
            </w:r>
          </w:p>
        </w:tc>
        <w:tc>
          <w:tcPr>
            <w:tcW w:w="7114" w:type="dxa"/>
          </w:tcPr>
          <w:p w:rsidR="00CE7539" w:rsidRDefault="00272617" w:rsidP="00272617">
            <w:pPr>
              <w:pStyle w:val="TableParagraph"/>
              <w:spacing w:line="234" w:lineRule="exact"/>
            </w:pPr>
            <w:r>
              <w:t>Parameters/Nomenclature and applications. Lathe operations - Plain and step turning, facing, parting</w:t>
            </w:r>
            <w:r>
              <w:rPr>
                <w:spacing w:val="1"/>
              </w:rPr>
              <w:t xml:space="preserve"> </w:t>
            </w:r>
            <w:r>
              <w:t>off, taper turning, eccentric turning, drilling, reaming, boring, threading and knurling, form turning,</w:t>
            </w:r>
          </w:p>
        </w:tc>
      </w:tr>
      <w:tr w:rsidR="00CE7539" w:rsidTr="00FA6DAE">
        <w:trPr>
          <w:trHeight w:val="1056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24th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C85C5A">
            <w:pPr>
              <w:pStyle w:val="TableParagraph"/>
              <w:spacing w:line="267" w:lineRule="exact"/>
              <w:ind w:left="107"/>
            </w:pPr>
            <w:r>
              <w:t>Cutting parameters – Speed, feed and depth of cut for various materials and for various</w:t>
            </w:r>
            <w:r>
              <w:rPr>
                <w:spacing w:val="1"/>
              </w:rPr>
              <w:t xml:space="preserve"> </w:t>
            </w:r>
            <w:r>
              <w:t>operations, machining time. Speed</w:t>
            </w:r>
            <w:r>
              <w:rPr>
                <w:spacing w:val="1"/>
              </w:rPr>
              <w:t xml:space="preserve"> </w:t>
            </w:r>
            <w:r>
              <w:t>ratio, preferred numbers of speed selection. Lathe accessories</w:t>
            </w:r>
            <w:proofErr w:type="gramStart"/>
            <w:r>
              <w:t>:-</w:t>
            </w:r>
            <w:proofErr w:type="gramEnd"/>
            <w:r>
              <w:rPr>
                <w:spacing w:val="1"/>
              </w:rPr>
              <w:t xml:space="preserve"> </w:t>
            </w:r>
            <w:r>
              <w:t>Centers,</w:t>
            </w:r>
            <w:r>
              <w:rPr>
                <w:spacing w:val="8"/>
              </w:rPr>
              <w:t xml:space="preserve"> </w:t>
            </w:r>
            <w:r>
              <w:t>dogs,</w:t>
            </w:r>
            <w:r>
              <w:rPr>
                <w:spacing w:val="9"/>
              </w:rPr>
              <w:t xml:space="preserve"> </w:t>
            </w:r>
            <w:r>
              <w:t>different</w:t>
            </w:r>
            <w:r>
              <w:rPr>
                <w:spacing w:val="11"/>
              </w:rPr>
              <w:t xml:space="preserve"> </w:t>
            </w:r>
            <w:r>
              <w:t>types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chucks,</w:t>
            </w:r>
            <w:r>
              <w:rPr>
                <w:spacing w:val="14"/>
              </w:rPr>
              <w:t xml:space="preserve"> </w:t>
            </w:r>
            <w:r>
              <w:t>collets,</w:t>
            </w:r>
            <w:r>
              <w:rPr>
                <w:spacing w:val="12"/>
              </w:rPr>
              <w:t xml:space="preserve"> </w:t>
            </w:r>
            <w:r>
              <w:t>face</w:t>
            </w:r>
            <w:r>
              <w:rPr>
                <w:spacing w:val="10"/>
              </w:rPr>
              <w:t xml:space="preserve"> </w:t>
            </w:r>
            <w:r>
              <w:t>plate,</w:t>
            </w:r>
            <w:r>
              <w:rPr>
                <w:spacing w:val="12"/>
              </w:rPr>
              <w:t xml:space="preserve"> </w:t>
            </w:r>
            <w:r>
              <w:t>angle</w:t>
            </w:r>
            <w:r>
              <w:rPr>
                <w:spacing w:val="10"/>
              </w:rPr>
              <w:t xml:space="preserve"> </w:t>
            </w:r>
            <w:r>
              <w:t>plate,</w:t>
            </w:r>
            <w:r>
              <w:rPr>
                <w:spacing w:val="12"/>
              </w:rPr>
              <w:t xml:space="preserve"> </w:t>
            </w:r>
            <w:r>
              <w:t>mandrel,</w:t>
            </w:r>
            <w:r>
              <w:rPr>
                <w:spacing w:val="13"/>
              </w:rPr>
              <w:t xml:space="preserve"> </w:t>
            </w:r>
            <w:r>
              <w:t>steady</w:t>
            </w:r>
            <w:r>
              <w:rPr>
                <w:spacing w:val="1"/>
              </w:rPr>
              <w:t xml:space="preserve"> </w:t>
            </w:r>
            <w:r>
              <w:t>rest</w:t>
            </w:r>
            <w:r w:rsidR="006B3C63">
              <w:t>.</w:t>
            </w:r>
          </w:p>
        </w:tc>
      </w:tr>
      <w:tr w:rsidR="00CE7539" w:rsidTr="00FA6DAE">
        <w:trPr>
          <w:trHeight w:val="807"/>
        </w:trPr>
        <w:tc>
          <w:tcPr>
            <w:tcW w:w="826" w:type="dxa"/>
            <w:vMerge w:val="restart"/>
            <w:tcBorders>
              <w:top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9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61"/>
            </w:pPr>
            <w:r>
              <w:rPr>
                <w:spacing w:val="-5"/>
              </w:rPr>
              <w:t>7th</w:t>
            </w: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3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25th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6B3C63" w:rsidRDefault="006B3C63" w:rsidP="006B3C63">
            <w:pPr>
              <w:pStyle w:val="BodyText"/>
              <w:spacing w:before="90" w:line="300" w:lineRule="auto"/>
              <w:ind w:left="302" w:right="265"/>
              <w:jc w:val="both"/>
            </w:pPr>
            <w:proofErr w:type="gramStart"/>
            <w:r>
              <w:t>taper</w:t>
            </w:r>
            <w:proofErr w:type="gramEnd"/>
            <w:r>
              <w:t xml:space="preserve"> turning attachment, tool post grinder, milling attachment, Quick change device for tools.</w:t>
            </w:r>
            <w:r>
              <w:rPr>
                <w:spacing w:val="1"/>
              </w:rPr>
              <w:t xml:space="preserve"> </w:t>
            </w:r>
            <w:r>
              <w:t>Brief description of capstan and turret lathe, comparison of capstan/turret lathe, work holding and tool</w:t>
            </w:r>
            <w:r>
              <w:rPr>
                <w:spacing w:val="1"/>
              </w:rPr>
              <w:t xml:space="preserve"> </w:t>
            </w:r>
            <w:r>
              <w:t>guiding</w:t>
            </w:r>
            <w:r>
              <w:rPr>
                <w:spacing w:val="-3"/>
              </w:rPr>
              <w:t xml:space="preserve"> </w:t>
            </w:r>
            <w:r>
              <w:t>devices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capstan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turret</w:t>
            </w:r>
            <w:r>
              <w:rPr>
                <w:spacing w:val="2"/>
              </w:rPr>
              <w:t xml:space="preserve"> </w:t>
            </w:r>
            <w:r>
              <w:t>lathe.</w:t>
            </w:r>
          </w:p>
          <w:p w:rsidR="00CE7539" w:rsidRDefault="00CE7539">
            <w:pPr>
              <w:pStyle w:val="TableParagraph"/>
              <w:spacing w:line="267" w:lineRule="exact"/>
              <w:ind w:left="107"/>
              <w:rPr>
                <w:b/>
              </w:rPr>
            </w:pPr>
          </w:p>
        </w:tc>
      </w:tr>
      <w:tr w:rsidR="00CE7539" w:rsidTr="00FA6DAE">
        <w:trPr>
          <w:trHeight w:val="803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49" w:lineRule="exact"/>
              <w:ind w:left="6" w:right="3"/>
              <w:jc w:val="center"/>
            </w:pPr>
            <w:r>
              <w:rPr>
                <w:spacing w:val="-4"/>
              </w:rPr>
              <w:t>26th</w:t>
            </w:r>
          </w:p>
        </w:tc>
        <w:tc>
          <w:tcPr>
            <w:tcW w:w="7114" w:type="dxa"/>
          </w:tcPr>
          <w:p w:rsidR="00CE7539" w:rsidRDefault="00F82FB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Unit 5 </w:t>
            </w:r>
            <w:r w:rsidR="00AF6050" w:rsidRPr="00AF6050">
              <w:rPr>
                <w:b/>
              </w:rPr>
              <w:t xml:space="preserve"> Drilling </w:t>
            </w:r>
          </w:p>
          <w:p w:rsidR="00AF6050" w:rsidRPr="00AF6050" w:rsidRDefault="00497FC5">
            <w:pPr>
              <w:pStyle w:val="TableParagraph"/>
              <w:ind w:left="107"/>
              <w:rPr>
                <w:b/>
              </w:rPr>
            </w:pP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drilling.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drilling</w:t>
            </w:r>
            <w:r>
              <w:rPr>
                <w:spacing w:val="1"/>
              </w:rPr>
              <w:t xml:space="preserve"> </w:t>
            </w:r>
            <w:r>
              <w:t>machines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description.</w:t>
            </w:r>
            <w:r>
              <w:rPr>
                <w:spacing w:val="1"/>
              </w:rPr>
              <w:t xml:space="preserve"> </w:t>
            </w:r>
            <w:r>
              <w:t>Various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performed on drilling machine – drilling, spot facing, reaming, boring, counter boring, counter sinking,</w:t>
            </w:r>
          </w:p>
        </w:tc>
      </w:tr>
      <w:tr w:rsidR="00CE7539" w:rsidTr="00FA6DAE">
        <w:trPr>
          <w:trHeight w:val="62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3"/>
              <w:jc w:val="center"/>
            </w:pPr>
            <w:r>
              <w:rPr>
                <w:spacing w:val="-4"/>
              </w:rPr>
              <w:t>27th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607D8F" w:rsidP="00272617">
            <w:pPr>
              <w:pStyle w:val="TableParagraph"/>
              <w:spacing w:before="1" w:line="251" w:lineRule="exact"/>
            </w:pPr>
            <w:proofErr w:type="gramStart"/>
            <w:r>
              <w:t>milling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tapping.</w:t>
            </w:r>
            <w:r>
              <w:rPr>
                <w:spacing w:val="1"/>
              </w:rPr>
              <w:t xml:space="preserve"> </w:t>
            </w:r>
            <w:r>
              <w:t>Speeds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feeds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drilling,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parameters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drilling,</w:t>
            </w:r>
          </w:p>
        </w:tc>
      </w:tr>
      <w:tr w:rsidR="00CE7539" w:rsidTr="00FA6DAE">
        <w:trPr>
          <w:trHeight w:val="66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36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28th</w:t>
            </w:r>
          </w:p>
        </w:tc>
        <w:tc>
          <w:tcPr>
            <w:tcW w:w="7114" w:type="dxa"/>
            <w:tcBorders>
              <w:top w:val="double" w:sz="6" w:space="0" w:color="000000"/>
            </w:tcBorders>
          </w:tcPr>
          <w:p w:rsidR="00CE7539" w:rsidRDefault="005656BB" w:rsidP="00272617">
            <w:pPr>
              <w:pStyle w:val="TableParagraph"/>
              <w:spacing w:line="252" w:lineRule="exact"/>
            </w:pPr>
            <w:proofErr w:type="gramStart"/>
            <w:r>
              <w:t>machining</w:t>
            </w:r>
            <w:proofErr w:type="gramEnd"/>
            <w:r>
              <w:t xml:space="preserve"> time. Types of drills and their</w:t>
            </w:r>
            <w:r>
              <w:rPr>
                <w:spacing w:val="1"/>
              </w:rPr>
              <w:t xml:space="preserve"> </w:t>
            </w:r>
            <w:r>
              <w:t>features, nomenclature of a drill. Drill holding devices. 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reamers</w:t>
            </w:r>
          </w:p>
        </w:tc>
      </w:tr>
      <w:tr w:rsidR="00CE7539" w:rsidTr="00FA6DAE">
        <w:trPr>
          <w:trHeight w:val="609"/>
        </w:trPr>
        <w:tc>
          <w:tcPr>
            <w:tcW w:w="826" w:type="dxa"/>
            <w:vMerge w:val="restart"/>
            <w:tcBorders>
              <w:bottom w:val="nil"/>
            </w:tcBorders>
          </w:tcPr>
          <w:p w:rsidR="00CE7539" w:rsidRDefault="00CE7539">
            <w:pPr>
              <w:pStyle w:val="TableParagraph"/>
              <w:spacing w:before="29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pacing w:val="-5"/>
                <w:position w:val="-9"/>
              </w:rPr>
              <w:t>8</w:t>
            </w:r>
            <w:proofErr w:type="spellStart"/>
            <w:r>
              <w:rPr>
                <w:spacing w:val="-5"/>
                <w:sz w:val="14"/>
              </w:rPr>
              <w:t>th</w:t>
            </w:r>
            <w:proofErr w:type="spellEnd"/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29th</w:t>
            </w:r>
          </w:p>
        </w:tc>
        <w:tc>
          <w:tcPr>
            <w:tcW w:w="7114" w:type="dxa"/>
          </w:tcPr>
          <w:p w:rsidR="00CE7539" w:rsidRDefault="005656BB">
            <w:pPr>
              <w:pStyle w:val="TableParagraph"/>
              <w:tabs>
                <w:tab w:val="left" w:pos="2318"/>
              </w:tabs>
              <w:spacing w:before="68"/>
              <w:ind w:left="107"/>
            </w:pPr>
            <w:r>
              <w:t>Revision unit 4</w:t>
            </w:r>
          </w:p>
        </w:tc>
      </w:tr>
      <w:tr w:rsidR="00CE7539" w:rsidTr="00FA6DAE">
        <w:trPr>
          <w:trHeight w:val="625"/>
        </w:trPr>
        <w:tc>
          <w:tcPr>
            <w:tcW w:w="826" w:type="dxa"/>
            <w:vMerge/>
            <w:tcBorders>
              <w:top w:val="nil"/>
              <w:bottom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30th</w:t>
            </w:r>
          </w:p>
        </w:tc>
        <w:tc>
          <w:tcPr>
            <w:tcW w:w="7114" w:type="dxa"/>
            <w:tcBorders>
              <w:bottom w:val="double" w:sz="6" w:space="0" w:color="000000"/>
            </w:tcBorders>
          </w:tcPr>
          <w:p w:rsidR="00CE7539" w:rsidRDefault="005656BB" w:rsidP="00272617">
            <w:pPr>
              <w:pStyle w:val="TableParagraph"/>
              <w:spacing w:line="251" w:lineRule="exact"/>
            </w:pPr>
            <w:r>
              <w:t xml:space="preserve">Revision Unit 5 </w:t>
            </w:r>
          </w:p>
        </w:tc>
      </w:tr>
    </w:tbl>
    <w:p w:rsidR="00CE7539" w:rsidRDefault="00CE7539">
      <w:pPr>
        <w:spacing w:line="251" w:lineRule="exact"/>
        <w:sectPr w:rsidR="00CE7539">
          <w:type w:val="continuous"/>
          <w:pgSz w:w="12240" w:h="15840"/>
          <w:pgMar w:top="1440" w:right="1520" w:bottom="130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169"/>
        <w:gridCol w:w="7173"/>
      </w:tblGrid>
      <w:tr w:rsidR="00CE7539">
        <w:trPr>
          <w:trHeight w:val="661"/>
        </w:trPr>
        <w:tc>
          <w:tcPr>
            <w:tcW w:w="826" w:type="dxa"/>
            <w:vMerge w:val="restart"/>
            <w:tcBorders>
              <w:top w:val="nil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6"/>
              <w:jc w:val="center"/>
            </w:pPr>
            <w:r>
              <w:rPr>
                <w:spacing w:val="-4"/>
              </w:rPr>
              <w:t>31st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5656BB" w:rsidP="00272617">
            <w:pPr>
              <w:pStyle w:val="TableParagraph"/>
              <w:spacing w:line="252" w:lineRule="exact"/>
            </w:pPr>
            <w:r>
              <w:t xml:space="preserve"> SESSIONALTEST-</w:t>
            </w:r>
            <w:r>
              <w:rPr>
                <w:spacing w:val="-5"/>
              </w:rPr>
              <w:t>II</w:t>
            </w:r>
          </w:p>
        </w:tc>
      </w:tr>
      <w:tr w:rsidR="00CE7539">
        <w:trPr>
          <w:trHeight w:val="622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98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1" w:lineRule="exact"/>
              <w:ind w:left="6" w:right="5"/>
              <w:jc w:val="center"/>
            </w:pPr>
            <w:r>
              <w:rPr>
                <w:spacing w:val="-4"/>
              </w:rPr>
              <w:t>32nd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680814" w:rsidRDefault="00680814" w:rsidP="00F82FB2">
            <w:pPr>
              <w:pStyle w:val="Heading3"/>
              <w:tabs>
                <w:tab w:val="left" w:pos="869"/>
              </w:tabs>
              <w:ind w:left="0"/>
              <w:jc w:val="both"/>
            </w:pPr>
            <w:r>
              <w:t xml:space="preserve">  Boring</w:t>
            </w:r>
          </w:p>
          <w:p w:rsidR="00CE7539" w:rsidRDefault="00B63FB7">
            <w:pPr>
              <w:pStyle w:val="TableParagraph"/>
              <w:spacing w:before="71" w:line="266" w:lineRule="exact"/>
              <w:ind w:left="107" w:right="217" w:firstLine="50"/>
            </w:pPr>
            <w:r>
              <w:t>Principle</w:t>
            </w:r>
            <w:r>
              <w:rPr>
                <w:spacing w:val="1"/>
              </w:rPr>
              <w:t xml:space="preserve"> </w:t>
            </w:r>
            <w:r>
              <w:t>of boring, Classification of boring</w:t>
            </w:r>
            <w:r>
              <w:rPr>
                <w:spacing w:val="1"/>
              </w:rPr>
              <w:t xml:space="preserve"> </w:t>
            </w:r>
            <w:r>
              <w:t>machines and their</w:t>
            </w:r>
            <w:r>
              <w:rPr>
                <w:spacing w:val="1"/>
              </w:rPr>
              <w:t xml:space="preserve"> </w:t>
            </w:r>
            <w:r>
              <w:t>brief description.</w:t>
            </w:r>
          </w:p>
        </w:tc>
      </w:tr>
      <w:tr w:rsidR="00CE7539">
        <w:trPr>
          <w:trHeight w:val="790"/>
        </w:trPr>
        <w:tc>
          <w:tcPr>
            <w:tcW w:w="826" w:type="dxa"/>
            <w:vMerge w:val="restart"/>
            <w:tcBorders>
              <w:bottom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0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ind w:left="235"/>
            </w:pPr>
            <w:r>
              <w:t>9</w:t>
            </w:r>
            <w:r>
              <w:rPr>
                <w:spacing w:val="-5"/>
              </w:rPr>
              <w:t>th</w:t>
            </w: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3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5"/>
              <w:jc w:val="center"/>
            </w:pPr>
            <w:r>
              <w:rPr>
                <w:spacing w:val="-4"/>
              </w:rPr>
              <w:t>33rd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7B5B5B" w:rsidP="00272617">
            <w:pPr>
              <w:pStyle w:val="TableParagraph"/>
              <w:ind w:right="217"/>
            </w:pPr>
            <w:r>
              <w:t>Specification of</w:t>
            </w:r>
            <w:r>
              <w:rPr>
                <w:spacing w:val="1"/>
              </w:rPr>
              <w:t xml:space="preserve"> </w:t>
            </w:r>
            <w:r>
              <w:t>boring</w:t>
            </w:r>
            <w:r>
              <w:rPr>
                <w:spacing w:val="3"/>
              </w:rPr>
              <w:t xml:space="preserve"> </w:t>
            </w:r>
            <w:r>
              <w:t>machines.</w:t>
            </w:r>
            <w:r>
              <w:rPr>
                <w:spacing w:val="1"/>
              </w:rPr>
              <w:t xml:space="preserve"> </w:t>
            </w:r>
            <w:r>
              <w:t>Boring</w:t>
            </w:r>
            <w:r>
              <w:rPr>
                <w:spacing w:val="-1"/>
              </w:rPr>
              <w:t xml:space="preserve"> </w:t>
            </w:r>
            <w:r>
              <w:t>tools,</w:t>
            </w:r>
            <w:r>
              <w:rPr>
                <w:spacing w:val="2"/>
              </w:rPr>
              <w:t xml:space="preserve"> </w:t>
            </w:r>
            <w:r>
              <w:t>boring</w:t>
            </w:r>
            <w:r>
              <w:rPr>
                <w:spacing w:val="-1"/>
              </w:rPr>
              <w:t xml:space="preserve"> </w:t>
            </w:r>
            <w:r>
              <w:t>bars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boring</w:t>
            </w:r>
            <w:r>
              <w:rPr>
                <w:spacing w:val="-1"/>
              </w:rPr>
              <w:t xml:space="preserve"> </w:t>
            </w:r>
            <w:r>
              <w:t>heads.</w:t>
            </w:r>
            <w:r>
              <w:rPr>
                <w:spacing w:val="2"/>
              </w:rPr>
              <w:t xml:space="preserve"> </w:t>
            </w:r>
            <w:r>
              <w:t>Description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ofjig</w:t>
            </w:r>
            <w:proofErr w:type="spellEnd"/>
            <w:r>
              <w:t xml:space="preserve"> boring machine.</w:t>
            </w:r>
          </w:p>
        </w:tc>
      </w:tr>
      <w:tr w:rsidR="00CE7539">
        <w:trPr>
          <w:trHeight w:val="588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8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3"/>
              <w:jc w:val="center"/>
            </w:pPr>
            <w:r>
              <w:rPr>
                <w:spacing w:val="-4"/>
              </w:rPr>
              <w:t>34th</w:t>
            </w:r>
          </w:p>
        </w:tc>
        <w:tc>
          <w:tcPr>
            <w:tcW w:w="7173" w:type="dxa"/>
          </w:tcPr>
          <w:p w:rsidR="00CE7539" w:rsidRDefault="007B5B5B">
            <w:pPr>
              <w:pStyle w:val="TableParagraph"/>
              <w:spacing w:before="8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Revision. </w:t>
            </w:r>
          </w:p>
          <w:p w:rsidR="00CE7539" w:rsidRDefault="00CE7539">
            <w:pPr>
              <w:pStyle w:val="TableParagraph"/>
              <w:spacing w:line="234" w:lineRule="exact"/>
              <w:ind w:right="37"/>
              <w:jc w:val="center"/>
            </w:pPr>
          </w:p>
        </w:tc>
      </w:tr>
      <w:tr w:rsidR="00CE7539">
        <w:trPr>
          <w:trHeight w:val="788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6" w:right="3"/>
              <w:jc w:val="center"/>
            </w:pPr>
            <w:r>
              <w:rPr>
                <w:spacing w:val="-4"/>
              </w:rPr>
              <w:t>35th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7B5B5B" w:rsidP="007B5B5B"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sz w:val="24"/>
              </w:rPr>
              <w:t xml:space="preserve">Revision. </w:t>
            </w:r>
          </w:p>
        </w:tc>
      </w:tr>
      <w:tr w:rsidR="00CE7539">
        <w:trPr>
          <w:trHeight w:val="658"/>
        </w:trPr>
        <w:tc>
          <w:tcPr>
            <w:tcW w:w="826" w:type="dxa"/>
            <w:vMerge/>
            <w:tcBorders>
              <w:top w:val="nil"/>
              <w:bottom w:val="doub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5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34" w:lineRule="exact"/>
              <w:ind w:left="6" w:right="3"/>
              <w:jc w:val="center"/>
            </w:pPr>
            <w:r>
              <w:rPr>
                <w:spacing w:val="-4"/>
              </w:rPr>
              <w:t>36th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8D400D" w:rsidRDefault="008D400D" w:rsidP="008D400D">
            <w:pPr>
              <w:pStyle w:val="Heading3"/>
              <w:numPr>
                <w:ilvl w:val="0"/>
                <w:numId w:val="3"/>
              </w:numPr>
              <w:tabs>
                <w:tab w:val="left" w:pos="869"/>
              </w:tabs>
              <w:jc w:val="both"/>
            </w:pPr>
            <w:r>
              <w:t>Cutting</w:t>
            </w:r>
            <w:r>
              <w:rPr>
                <w:spacing w:val="-5"/>
              </w:rPr>
              <w:t xml:space="preserve"> </w:t>
            </w:r>
            <w:r>
              <w:t>Fluids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Lubricants</w:t>
            </w:r>
          </w:p>
          <w:p w:rsidR="00CE7539" w:rsidRDefault="008D400D">
            <w:pPr>
              <w:pStyle w:val="TableParagraph"/>
              <w:spacing w:before="52" w:line="290" w:lineRule="atLeast"/>
              <w:ind w:left="1888" w:hanging="1544"/>
              <w:rPr>
                <w:sz w:val="24"/>
              </w:rPr>
            </w:pPr>
            <w:r>
              <w:rPr>
                <w:sz w:val="24"/>
              </w:rPr>
              <w:t xml:space="preserve">Introduction </w:t>
            </w:r>
          </w:p>
        </w:tc>
      </w:tr>
      <w:tr w:rsidR="00CE7539">
        <w:trPr>
          <w:trHeight w:val="1496"/>
        </w:trPr>
        <w:tc>
          <w:tcPr>
            <w:tcW w:w="826" w:type="dxa"/>
            <w:vMerge w:val="restart"/>
            <w:tcBorders>
              <w:top w:val="doub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spacing w:before="77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4"/>
                <w:position w:val="-9"/>
              </w:rPr>
              <w:t>10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212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 w:line="252" w:lineRule="exact"/>
              <w:ind w:left="6" w:right="3"/>
              <w:jc w:val="center"/>
            </w:pPr>
            <w:r>
              <w:rPr>
                <w:spacing w:val="-4"/>
              </w:rPr>
              <w:t>37th</w:t>
            </w:r>
          </w:p>
        </w:tc>
        <w:tc>
          <w:tcPr>
            <w:tcW w:w="7173" w:type="dxa"/>
          </w:tcPr>
          <w:p w:rsidR="00CE7539" w:rsidRDefault="00D37996">
            <w:pPr>
              <w:pStyle w:val="TableParagraph"/>
              <w:spacing w:before="17" w:line="276" w:lineRule="auto"/>
              <w:ind w:left="107" w:right="95"/>
              <w:jc w:val="both"/>
              <w:rPr>
                <w:sz w:val="24"/>
              </w:rPr>
            </w:pPr>
            <w:r>
              <w:t>Function of cutting</w:t>
            </w:r>
            <w:r>
              <w:rPr>
                <w:spacing w:val="1"/>
              </w:rPr>
              <w:t xml:space="preserve"> </w:t>
            </w:r>
            <w:r>
              <w:t>fluid,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 cutting</w:t>
            </w:r>
            <w:r>
              <w:rPr>
                <w:spacing w:val="1"/>
              </w:rPr>
              <w:t xml:space="preserve"> </w:t>
            </w:r>
            <w:r>
              <w:t>fluids,</w:t>
            </w:r>
            <w:r>
              <w:rPr>
                <w:spacing w:val="1"/>
              </w:rPr>
              <w:t xml:space="preserve"> </w:t>
            </w:r>
            <w:r>
              <w:t>Difference between cutting</w:t>
            </w:r>
            <w:r>
              <w:rPr>
                <w:spacing w:val="1"/>
              </w:rPr>
              <w:t xml:space="preserve"> </w:t>
            </w:r>
            <w:r>
              <w:t>fluid and</w:t>
            </w:r>
            <w:r>
              <w:rPr>
                <w:spacing w:val="1"/>
              </w:rPr>
              <w:t xml:space="preserve"> </w:t>
            </w:r>
            <w:r>
              <w:t>lubricant,</w:t>
            </w:r>
          </w:p>
        </w:tc>
      </w:tr>
      <w:tr w:rsidR="00CE7539">
        <w:trPr>
          <w:trHeight w:val="625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38th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D37996">
            <w:pPr>
              <w:pStyle w:val="TableParagraph"/>
              <w:spacing w:before="85"/>
              <w:ind w:left="107"/>
            </w:pPr>
            <w:r>
              <w:t>Selection of cutting fluids for different materials and operations,</w:t>
            </w:r>
            <w:r>
              <w:rPr>
                <w:spacing w:val="1"/>
              </w:rPr>
              <w:t xml:space="preserve"> </w:t>
            </w:r>
            <w:r>
              <w:t>Common methods of lubrication of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</w:tc>
      </w:tr>
      <w:tr w:rsidR="00CE7539">
        <w:trPr>
          <w:trHeight w:val="639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15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3"/>
              <w:jc w:val="center"/>
            </w:pPr>
            <w:r>
              <w:rPr>
                <w:spacing w:val="-4"/>
              </w:rPr>
              <w:t>39th</w:t>
            </w:r>
          </w:p>
        </w:tc>
        <w:tc>
          <w:tcPr>
            <w:tcW w:w="7173" w:type="dxa"/>
            <w:tcBorders>
              <w:top w:val="double" w:sz="6" w:space="0" w:color="000000"/>
              <w:bottom w:val="double" w:sz="6" w:space="0" w:color="000000"/>
            </w:tcBorders>
          </w:tcPr>
          <w:p w:rsidR="00D37996" w:rsidRDefault="00D37996" w:rsidP="00D37996">
            <w:pPr>
              <w:pStyle w:val="BodyText"/>
              <w:spacing w:before="65" w:line="300" w:lineRule="auto"/>
              <w:ind w:left="302" w:right="169" w:hanging="5"/>
              <w:jc w:val="both"/>
            </w:pPr>
            <w:r>
              <w:t>Certifying Organizations</w:t>
            </w:r>
            <w:r>
              <w:rPr>
                <w:spacing w:val="-2"/>
              </w:rPr>
              <w:t xml:space="preserve"> </w:t>
            </w:r>
            <w:r>
              <w:t>(such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SAE,</w:t>
            </w:r>
            <w:r>
              <w:rPr>
                <w:spacing w:val="2"/>
              </w:rPr>
              <w:t xml:space="preserve"> </w:t>
            </w:r>
            <w:r>
              <w:t>ASTM)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forrating</w:t>
            </w:r>
            <w:proofErr w:type="spellEnd"/>
            <w:r>
              <w:rPr>
                <w:spacing w:val="1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lubricants.</w:t>
            </w:r>
          </w:p>
          <w:p w:rsidR="00CE7539" w:rsidRDefault="00CE7539" w:rsidP="007B5B5B">
            <w:pPr>
              <w:pStyle w:val="TableParagraph"/>
              <w:spacing w:before="33" w:line="290" w:lineRule="atLeast"/>
              <w:rPr>
                <w:sz w:val="24"/>
              </w:rPr>
            </w:pPr>
          </w:p>
        </w:tc>
      </w:tr>
      <w:tr w:rsidR="00CE7539">
        <w:trPr>
          <w:trHeight w:val="1143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13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3"/>
              <w:jc w:val="center"/>
            </w:pPr>
            <w:r>
              <w:rPr>
                <w:spacing w:val="-4"/>
              </w:rPr>
              <w:t>40th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D37996" w:rsidP="007B5B5B">
            <w:pPr>
              <w:pStyle w:val="TableParagraph"/>
              <w:spacing w:before="1" w:line="276" w:lineRule="auto"/>
            </w:pPr>
            <w:r>
              <w:t xml:space="preserve">Revision </w:t>
            </w:r>
          </w:p>
        </w:tc>
      </w:tr>
      <w:tr w:rsidR="00CE7539">
        <w:trPr>
          <w:trHeight w:val="609"/>
        </w:trPr>
        <w:tc>
          <w:tcPr>
            <w:tcW w:w="826" w:type="dxa"/>
            <w:vMerge w:val="restart"/>
          </w:tcPr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spacing w:before="148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ind w:left="107"/>
              <w:rPr>
                <w:sz w:val="14"/>
              </w:rPr>
            </w:pPr>
            <w:r>
              <w:rPr>
                <w:spacing w:val="-4"/>
                <w:position w:val="-9"/>
              </w:rPr>
              <w:t>11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 w:right="6"/>
              <w:jc w:val="center"/>
            </w:pPr>
            <w:r>
              <w:rPr>
                <w:spacing w:val="-4"/>
              </w:rPr>
              <w:t>41st</w:t>
            </w:r>
          </w:p>
        </w:tc>
        <w:tc>
          <w:tcPr>
            <w:tcW w:w="7173" w:type="dxa"/>
          </w:tcPr>
          <w:p w:rsidR="00CE7539" w:rsidRDefault="00332888">
            <w:pPr>
              <w:pStyle w:val="TableParagraph"/>
              <w:spacing w:before="40"/>
              <w:rPr>
                <w:rFonts w:ascii="Times New Roman"/>
                <w:sz w:val="24"/>
              </w:rPr>
            </w:pPr>
            <w:r>
              <w:t>SESSIONALTEST-</w:t>
            </w:r>
            <w:r>
              <w:rPr>
                <w:spacing w:val="-5"/>
              </w:rPr>
              <w:t>II</w:t>
            </w:r>
          </w:p>
          <w:p w:rsidR="00CE7539" w:rsidRDefault="00CE7539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CE7539">
        <w:trPr>
          <w:trHeight w:val="877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rPr>
                <w:rFonts w:ascii="Times New Roman"/>
              </w:rPr>
            </w:pPr>
          </w:p>
          <w:p w:rsidR="00CE7539" w:rsidRDefault="00CE7539">
            <w:pPr>
              <w:pStyle w:val="TableParagraph"/>
              <w:spacing w:before="100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 w:right="5"/>
              <w:jc w:val="center"/>
            </w:pPr>
            <w:r>
              <w:rPr>
                <w:spacing w:val="-4"/>
              </w:rPr>
              <w:t>42nd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332888">
            <w:pPr>
              <w:pStyle w:val="TableParagraph"/>
              <w:spacing w:before="68"/>
              <w:ind w:left="107" w:right="217"/>
            </w:pPr>
            <w:r>
              <w:t xml:space="preserve">Revision </w:t>
            </w:r>
          </w:p>
        </w:tc>
      </w:tr>
      <w:tr w:rsidR="00CE7539">
        <w:trPr>
          <w:trHeight w:val="661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37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7173" w:type="dxa"/>
            <w:tcBorders>
              <w:top w:val="double" w:sz="6" w:space="0" w:color="000000"/>
            </w:tcBorders>
          </w:tcPr>
          <w:p w:rsidR="00CE7539" w:rsidRDefault="00332888" w:rsidP="007B5B5B">
            <w:pPr>
              <w:pStyle w:val="TableParagraph"/>
              <w:spacing w:line="252" w:lineRule="exact"/>
            </w:pPr>
            <w:r>
              <w:t xml:space="preserve">Revision </w:t>
            </w:r>
          </w:p>
        </w:tc>
      </w:tr>
      <w:tr w:rsidR="00CE7539">
        <w:trPr>
          <w:trHeight w:val="609"/>
        </w:trPr>
        <w:tc>
          <w:tcPr>
            <w:tcW w:w="826" w:type="dxa"/>
            <w:vMerge/>
            <w:tcBorders>
              <w:top w:val="nil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84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2" w:lineRule="exact"/>
              <w:ind w:left="6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7173" w:type="dxa"/>
          </w:tcPr>
          <w:p w:rsidR="00CE7539" w:rsidRDefault="00332888">
            <w:pPr>
              <w:pStyle w:val="TableParagraph"/>
              <w:spacing w:before="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Revision </w:t>
            </w:r>
          </w:p>
          <w:p w:rsidR="00CE7539" w:rsidRDefault="00CE7539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</w:tr>
      <w:tr w:rsidR="00CE7539">
        <w:trPr>
          <w:trHeight w:val="625"/>
        </w:trPr>
        <w:tc>
          <w:tcPr>
            <w:tcW w:w="826" w:type="dxa"/>
            <w:vMerge w:val="restart"/>
            <w:tcBorders>
              <w:bottom w:val="single" w:sz="6" w:space="0" w:color="000000"/>
            </w:tcBorders>
          </w:tcPr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rPr>
                <w:rFonts w:ascii="Times New Roman"/>
                <w:sz w:val="14"/>
              </w:rPr>
            </w:pPr>
          </w:p>
          <w:p w:rsidR="00CE7539" w:rsidRDefault="00CE7539">
            <w:pPr>
              <w:pStyle w:val="TableParagraph"/>
              <w:spacing w:before="93"/>
              <w:rPr>
                <w:rFonts w:ascii="Times New Roman"/>
                <w:sz w:val="14"/>
              </w:rPr>
            </w:pPr>
          </w:p>
          <w:p w:rsidR="00CE7539" w:rsidRDefault="00ED0F21">
            <w:pPr>
              <w:pStyle w:val="TableParagraph"/>
              <w:spacing w:before="1"/>
              <w:ind w:left="107"/>
              <w:rPr>
                <w:sz w:val="14"/>
              </w:rPr>
            </w:pPr>
            <w:r>
              <w:rPr>
                <w:spacing w:val="-4"/>
                <w:position w:val="-9"/>
              </w:rPr>
              <w:t>12</w:t>
            </w:r>
            <w:proofErr w:type="spellStart"/>
            <w:r>
              <w:rPr>
                <w:spacing w:val="-4"/>
                <w:sz w:val="14"/>
              </w:rPr>
              <w:t>th</w:t>
            </w:r>
            <w:proofErr w:type="spellEnd"/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0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line="251" w:lineRule="exact"/>
              <w:ind w:left="6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7173" w:type="dxa"/>
            <w:tcBorders>
              <w:bottom w:val="double" w:sz="6" w:space="0" w:color="000000"/>
            </w:tcBorders>
          </w:tcPr>
          <w:p w:rsidR="00CE7539" w:rsidRDefault="00DF2021" w:rsidP="007B5B5B">
            <w:pPr>
              <w:pStyle w:val="TableParagraph"/>
              <w:spacing w:line="251" w:lineRule="exact"/>
            </w:pPr>
            <w:r>
              <w:t>Revision</w:t>
            </w:r>
          </w:p>
        </w:tc>
      </w:tr>
      <w:tr w:rsidR="00CE7539">
        <w:trPr>
          <w:trHeight w:val="807"/>
        </w:trPr>
        <w:tc>
          <w:tcPr>
            <w:tcW w:w="826" w:type="dxa"/>
            <w:vMerge/>
            <w:tcBorders>
              <w:top w:val="nil"/>
              <w:bottom w:val="single" w:sz="6" w:space="0" w:color="000000"/>
            </w:tcBorders>
          </w:tcPr>
          <w:p w:rsidR="00CE7539" w:rsidRDefault="00CE7539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CE7539" w:rsidRDefault="00CE7539">
            <w:pPr>
              <w:pStyle w:val="TableParagraph"/>
              <w:spacing w:before="11"/>
              <w:rPr>
                <w:rFonts w:ascii="Times New Roman"/>
              </w:rPr>
            </w:pPr>
          </w:p>
          <w:p w:rsidR="00CE7539" w:rsidRDefault="00ED0F21">
            <w:pPr>
              <w:pStyle w:val="TableParagraph"/>
              <w:spacing w:before="1"/>
              <w:ind w:left="6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7173" w:type="dxa"/>
            <w:tcBorders>
              <w:top w:val="double" w:sz="6" w:space="0" w:color="000000"/>
              <w:bottom w:val="single" w:sz="6" w:space="0" w:color="000000"/>
            </w:tcBorders>
          </w:tcPr>
          <w:p w:rsidR="00CE7539" w:rsidRDefault="00DF2021" w:rsidP="007B5B5B">
            <w:pPr>
              <w:pStyle w:val="TableParagraph"/>
              <w:spacing w:before="1"/>
            </w:pPr>
            <w:r>
              <w:t>Revision</w:t>
            </w:r>
          </w:p>
        </w:tc>
      </w:tr>
    </w:tbl>
    <w:p w:rsidR="00CE7539" w:rsidRDefault="00AE24B8" w:rsidP="00DF2021">
      <w:pPr>
        <w:tabs>
          <w:tab w:val="left" w:pos="2105"/>
        </w:tabs>
        <w:spacing w:line="20" w:lineRule="exact"/>
        <w:ind w:left="101"/>
        <w:rPr>
          <w:rFonts w:ascii="Times New Roman"/>
          <w:sz w:val="2"/>
        </w:rPr>
        <w:sectPr w:rsidR="00CE7539">
          <w:type w:val="continuous"/>
          <w:pgSz w:w="12240" w:h="15840"/>
          <w:pgMar w:top="1440" w:right="1520" w:bottom="280" w:left="1320" w:header="720" w:footer="720" w:gutter="0"/>
          <w:cols w:space="720"/>
        </w:sect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3" o:spid="_x0000_s1028" style="width:41.3pt;height:.75pt;mso-position-horizontal-relative:char;mso-position-vertical-relative:line" coordsize="826,15">
            <v:rect id="docshape4" o:spid="_x0000_s1029" style="position:absolute;width:826;height:15" fillcolor="black" stroked="f"/>
            <w10:wrap type="none"/>
            <w10:anchorlock/>
          </v:group>
        </w:pict>
      </w:r>
      <w:r w:rsidR="00ED0F2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5" o:spid="_x0000_s1026" style="width:358.7pt;height:.75pt;mso-position-horizontal-relative:char;mso-position-vertical-relative:line" coordsize="7174,15">
            <v:shape id="docshape6" o:spid="_x0000_s1027" style="position:absolute;width:7174;height:15" coordsize="7174,15" path="m7173,r-9,l,,,14r7164,l7173,14r,-14xe" fillcolor="black" stroked="f">
              <v:path arrowok="t"/>
            </v:shape>
            <w10:wrap type="none"/>
            <w10:anchorlock/>
          </v:group>
        </w:pict>
      </w:r>
    </w:p>
    <w:p w:rsidR="00ED0F21" w:rsidRDefault="00ED0F21"/>
    <w:sectPr w:rsidR="00ED0F21" w:rsidSect="00CE7539">
      <w:pgSz w:w="12240" w:h="15840"/>
      <w:pgMar w:top="1420" w:right="15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93A"/>
    <w:multiLevelType w:val="hybridMultilevel"/>
    <w:tmpl w:val="A282DA58"/>
    <w:lvl w:ilvl="0" w:tplc="E0AE13C6">
      <w:start w:val="1"/>
      <w:numFmt w:val="decimal"/>
      <w:lvlText w:val="%1."/>
      <w:lvlJc w:val="left"/>
      <w:pPr>
        <w:ind w:left="662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F20958">
      <w:numFmt w:val="bullet"/>
      <w:lvlText w:val="•"/>
      <w:lvlJc w:val="left"/>
      <w:pPr>
        <w:ind w:left="1643" w:hanging="365"/>
      </w:pPr>
      <w:rPr>
        <w:rFonts w:hint="default"/>
        <w:lang w:val="en-US" w:eastAsia="en-US" w:bidi="ar-SA"/>
      </w:rPr>
    </w:lvl>
    <w:lvl w:ilvl="2" w:tplc="B5FAAF96">
      <w:numFmt w:val="bullet"/>
      <w:lvlText w:val="•"/>
      <w:lvlJc w:val="left"/>
      <w:pPr>
        <w:ind w:left="2627" w:hanging="365"/>
      </w:pPr>
      <w:rPr>
        <w:rFonts w:hint="default"/>
        <w:lang w:val="en-US" w:eastAsia="en-US" w:bidi="ar-SA"/>
      </w:rPr>
    </w:lvl>
    <w:lvl w:ilvl="3" w:tplc="C1E0505E">
      <w:numFmt w:val="bullet"/>
      <w:lvlText w:val="•"/>
      <w:lvlJc w:val="left"/>
      <w:pPr>
        <w:ind w:left="3611" w:hanging="365"/>
      </w:pPr>
      <w:rPr>
        <w:rFonts w:hint="default"/>
        <w:lang w:val="en-US" w:eastAsia="en-US" w:bidi="ar-SA"/>
      </w:rPr>
    </w:lvl>
    <w:lvl w:ilvl="4" w:tplc="A4EEDCB2">
      <w:numFmt w:val="bullet"/>
      <w:lvlText w:val="•"/>
      <w:lvlJc w:val="left"/>
      <w:pPr>
        <w:ind w:left="4595" w:hanging="365"/>
      </w:pPr>
      <w:rPr>
        <w:rFonts w:hint="default"/>
        <w:lang w:val="en-US" w:eastAsia="en-US" w:bidi="ar-SA"/>
      </w:rPr>
    </w:lvl>
    <w:lvl w:ilvl="5" w:tplc="5B9A94BC">
      <w:numFmt w:val="bullet"/>
      <w:lvlText w:val="•"/>
      <w:lvlJc w:val="left"/>
      <w:pPr>
        <w:ind w:left="5579" w:hanging="365"/>
      </w:pPr>
      <w:rPr>
        <w:rFonts w:hint="default"/>
        <w:lang w:val="en-US" w:eastAsia="en-US" w:bidi="ar-SA"/>
      </w:rPr>
    </w:lvl>
    <w:lvl w:ilvl="6" w:tplc="7354E27A">
      <w:numFmt w:val="bullet"/>
      <w:lvlText w:val="•"/>
      <w:lvlJc w:val="left"/>
      <w:pPr>
        <w:ind w:left="6563" w:hanging="365"/>
      </w:pPr>
      <w:rPr>
        <w:rFonts w:hint="default"/>
        <w:lang w:val="en-US" w:eastAsia="en-US" w:bidi="ar-SA"/>
      </w:rPr>
    </w:lvl>
    <w:lvl w:ilvl="7" w:tplc="FF0E6D7E">
      <w:numFmt w:val="bullet"/>
      <w:lvlText w:val="•"/>
      <w:lvlJc w:val="left"/>
      <w:pPr>
        <w:ind w:left="7547" w:hanging="365"/>
      </w:pPr>
      <w:rPr>
        <w:rFonts w:hint="default"/>
        <w:lang w:val="en-US" w:eastAsia="en-US" w:bidi="ar-SA"/>
      </w:rPr>
    </w:lvl>
    <w:lvl w:ilvl="8" w:tplc="DC26343A">
      <w:numFmt w:val="bullet"/>
      <w:lvlText w:val="•"/>
      <w:lvlJc w:val="left"/>
      <w:pPr>
        <w:ind w:left="8531" w:hanging="365"/>
      </w:pPr>
      <w:rPr>
        <w:rFonts w:hint="default"/>
        <w:lang w:val="en-US" w:eastAsia="en-US" w:bidi="ar-SA"/>
      </w:rPr>
    </w:lvl>
  </w:abstractNum>
  <w:abstractNum w:abstractNumId="1">
    <w:nsid w:val="150211D8"/>
    <w:multiLevelType w:val="hybridMultilevel"/>
    <w:tmpl w:val="A282DA58"/>
    <w:lvl w:ilvl="0" w:tplc="E0AE13C6">
      <w:start w:val="1"/>
      <w:numFmt w:val="decimal"/>
      <w:lvlText w:val="%1."/>
      <w:lvlJc w:val="left"/>
      <w:pPr>
        <w:ind w:left="662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F20958">
      <w:numFmt w:val="bullet"/>
      <w:lvlText w:val="•"/>
      <w:lvlJc w:val="left"/>
      <w:pPr>
        <w:ind w:left="1643" w:hanging="365"/>
      </w:pPr>
      <w:rPr>
        <w:rFonts w:hint="default"/>
        <w:lang w:val="en-US" w:eastAsia="en-US" w:bidi="ar-SA"/>
      </w:rPr>
    </w:lvl>
    <w:lvl w:ilvl="2" w:tplc="B5FAAF96">
      <w:numFmt w:val="bullet"/>
      <w:lvlText w:val="•"/>
      <w:lvlJc w:val="left"/>
      <w:pPr>
        <w:ind w:left="2627" w:hanging="365"/>
      </w:pPr>
      <w:rPr>
        <w:rFonts w:hint="default"/>
        <w:lang w:val="en-US" w:eastAsia="en-US" w:bidi="ar-SA"/>
      </w:rPr>
    </w:lvl>
    <w:lvl w:ilvl="3" w:tplc="C1E0505E">
      <w:numFmt w:val="bullet"/>
      <w:lvlText w:val="•"/>
      <w:lvlJc w:val="left"/>
      <w:pPr>
        <w:ind w:left="3611" w:hanging="365"/>
      </w:pPr>
      <w:rPr>
        <w:rFonts w:hint="default"/>
        <w:lang w:val="en-US" w:eastAsia="en-US" w:bidi="ar-SA"/>
      </w:rPr>
    </w:lvl>
    <w:lvl w:ilvl="4" w:tplc="A4EEDCB2">
      <w:numFmt w:val="bullet"/>
      <w:lvlText w:val="•"/>
      <w:lvlJc w:val="left"/>
      <w:pPr>
        <w:ind w:left="4595" w:hanging="365"/>
      </w:pPr>
      <w:rPr>
        <w:rFonts w:hint="default"/>
        <w:lang w:val="en-US" w:eastAsia="en-US" w:bidi="ar-SA"/>
      </w:rPr>
    </w:lvl>
    <w:lvl w:ilvl="5" w:tplc="5B9A94BC">
      <w:numFmt w:val="bullet"/>
      <w:lvlText w:val="•"/>
      <w:lvlJc w:val="left"/>
      <w:pPr>
        <w:ind w:left="5579" w:hanging="365"/>
      </w:pPr>
      <w:rPr>
        <w:rFonts w:hint="default"/>
        <w:lang w:val="en-US" w:eastAsia="en-US" w:bidi="ar-SA"/>
      </w:rPr>
    </w:lvl>
    <w:lvl w:ilvl="6" w:tplc="7354E27A">
      <w:numFmt w:val="bullet"/>
      <w:lvlText w:val="•"/>
      <w:lvlJc w:val="left"/>
      <w:pPr>
        <w:ind w:left="6563" w:hanging="365"/>
      </w:pPr>
      <w:rPr>
        <w:rFonts w:hint="default"/>
        <w:lang w:val="en-US" w:eastAsia="en-US" w:bidi="ar-SA"/>
      </w:rPr>
    </w:lvl>
    <w:lvl w:ilvl="7" w:tplc="FF0E6D7E">
      <w:numFmt w:val="bullet"/>
      <w:lvlText w:val="•"/>
      <w:lvlJc w:val="left"/>
      <w:pPr>
        <w:ind w:left="7547" w:hanging="365"/>
      </w:pPr>
      <w:rPr>
        <w:rFonts w:hint="default"/>
        <w:lang w:val="en-US" w:eastAsia="en-US" w:bidi="ar-SA"/>
      </w:rPr>
    </w:lvl>
    <w:lvl w:ilvl="8" w:tplc="DC26343A">
      <w:numFmt w:val="bullet"/>
      <w:lvlText w:val="•"/>
      <w:lvlJc w:val="left"/>
      <w:pPr>
        <w:ind w:left="8531" w:hanging="365"/>
      </w:pPr>
      <w:rPr>
        <w:rFonts w:hint="default"/>
        <w:lang w:val="en-US" w:eastAsia="en-US" w:bidi="ar-SA"/>
      </w:rPr>
    </w:lvl>
  </w:abstractNum>
  <w:abstractNum w:abstractNumId="2">
    <w:nsid w:val="285C7C16"/>
    <w:multiLevelType w:val="hybridMultilevel"/>
    <w:tmpl w:val="A282DA58"/>
    <w:lvl w:ilvl="0" w:tplc="E0AE13C6">
      <w:start w:val="1"/>
      <w:numFmt w:val="decimal"/>
      <w:lvlText w:val="%1."/>
      <w:lvlJc w:val="left"/>
      <w:pPr>
        <w:ind w:left="662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AF20958">
      <w:numFmt w:val="bullet"/>
      <w:lvlText w:val="•"/>
      <w:lvlJc w:val="left"/>
      <w:pPr>
        <w:ind w:left="1643" w:hanging="365"/>
      </w:pPr>
      <w:rPr>
        <w:rFonts w:hint="default"/>
        <w:lang w:val="en-US" w:eastAsia="en-US" w:bidi="ar-SA"/>
      </w:rPr>
    </w:lvl>
    <w:lvl w:ilvl="2" w:tplc="B5FAAF96">
      <w:numFmt w:val="bullet"/>
      <w:lvlText w:val="•"/>
      <w:lvlJc w:val="left"/>
      <w:pPr>
        <w:ind w:left="2627" w:hanging="365"/>
      </w:pPr>
      <w:rPr>
        <w:rFonts w:hint="default"/>
        <w:lang w:val="en-US" w:eastAsia="en-US" w:bidi="ar-SA"/>
      </w:rPr>
    </w:lvl>
    <w:lvl w:ilvl="3" w:tplc="C1E0505E">
      <w:numFmt w:val="bullet"/>
      <w:lvlText w:val="•"/>
      <w:lvlJc w:val="left"/>
      <w:pPr>
        <w:ind w:left="3611" w:hanging="365"/>
      </w:pPr>
      <w:rPr>
        <w:rFonts w:hint="default"/>
        <w:lang w:val="en-US" w:eastAsia="en-US" w:bidi="ar-SA"/>
      </w:rPr>
    </w:lvl>
    <w:lvl w:ilvl="4" w:tplc="A4EEDCB2">
      <w:numFmt w:val="bullet"/>
      <w:lvlText w:val="•"/>
      <w:lvlJc w:val="left"/>
      <w:pPr>
        <w:ind w:left="4595" w:hanging="365"/>
      </w:pPr>
      <w:rPr>
        <w:rFonts w:hint="default"/>
        <w:lang w:val="en-US" w:eastAsia="en-US" w:bidi="ar-SA"/>
      </w:rPr>
    </w:lvl>
    <w:lvl w:ilvl="5" w:tplc="5B9A94BC">
      <w:numFmt w:val="bullet"/>
      <w:lvlText w:val="•"/>
      <w:lvlJc w:val="left"/>
      <w:pPr>
        <w:ind w:left="5579" w:hanging="365"/>
      </w:pPr>
      <w:rPr>
        <w:rFonts w:hint="default"/>
        <w:lang w:val="en-US" w:eastAsia="en-US" w:bidi="ar-SA"/>
      </w:rPr>
    </w:lvl>
    <w:lvl w:ilvl="6" w:tplc="7354E27A">
      <w:numFmt w:val="bullet"/>
      <w:lvlText w:val="•"/>
      <w:lvlJc w:val="left"/>
      <w:pPr>
        <w:ind w:left="6563" w:hanging="365"/>
      </w:pPr>
      <w:rPr>
        <w:rFonts w:hint="default"/>
        <w:lang w:val="en-US" w:eastAsia="en-US" w:bidi="ar-SA"/>
      </w:rPr>
    </w:lvl>
    <w:lvl w:ilvl="7" w:tplc="FF0E6D7E">
      <w:numFmt w:val="bullet"/>
      <w:lvlText w:val="•"/>
      <w:lvlJc w:val="left"/>
      <w:pPr>
        <w:ind w:left="7547" w:hanging="365"/>
      </w:pPr>
      <w:rPr>
        <w:rFonts w:hint="default"/>
        <w:lang w:val="en-US" w:eastAsia="en-US" w:bidi="ar-SA"/>
      </w:rPr>
    </w:lvl>
    <w:lvl w:ilvl="8" w:tplc="DC26343A">
      <w:numFmt w:val="bullet"/>
      <w:lvlText w:val="•"/>
      <w:lvlJc w:val="left"/>
      <w:pPr>
        <w:ind w:left="8531" w:hanging="3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7539"/>
    <w:rsid w:val="0000402C"/>
    <w:rsid w:val="000239B6"/>
    <w:rsid w:val="001F0CFC"/>
    <w:rsid w:val="00272617"/>
    <w:rsid w:val="00285F34"/>
    <w:rsid w:val="00305A97"/>
    <w:rsid w:val="00332888"/>
    <w:rsid w:val="00404C92"/>
    <w:rsid w:val="00480590"/>
    <w:rsid w:val="00497FC5"/>
    <w:rsid w:val="0051169E"/>
    <w:rsid w:val="005656BB"/>
    <w:rsid w:val="005F4F6E"/>
    <w:rsid w:val="00607D8F"/>
    <w:rsid w:val="00680814"/>
    <w:rsid w:val="006B3C63"/>
    <w:rsid w:val="0072255B"/>
    <w:rsid w:val="00733A7F"/>
    <w:rsid w:val="00771285"/>
    <w:rsid w:val="007B5B5B"/>
    <w:rsid w:val="007F6A47"/>
    <w:rsid w:val="00832CF2"/>
    <w:rsid w:val="00856302"/>
    <w:rsid w:val="008D400D"/>
    <w:rsid w:val="009D40CB"/>
    <w:rsid w:val="00A45A27"/>
    <w:rsid w:val="00AA090B"/>
    <w:rsid w:val="00AB0245"/>
    <w:rsid w:val="00AB2AB8"/>
    <w:rsid w:val="00AD40B6"/>
    <w:rsid w:val="00AE24B8"/>
    <w:rsid w:val="00AF6050"/>
    <w:rsid w:val="00B63FB7"/>
    <w:rsid w:val="00B970BC"/>
    <w:rsid w:val="00C53435"/>
    <w:rsid w:val="00C85C5A"/>
    <w:rsid w:val="00C8632D"/>
    <w:rsid w:val="00CE7539"/>
    <w:rsid w:val="00D02D5B"/>
    <w:rsid w:val="00D37996"/>
    <w:rsid w:val="00D775A6"/>
    <w:rsid w:val="00D87618"/>
    <w:rsid w:val="00DF2021"/>
    <w:rsid w:val="00E14A43"/>
    <w:rsid w:val="00E30561"/>
    <w:rsid w:val="00ED0F21"/>
    <w:rsid w:val="00EF3CAD"/>
    <w:rsid w:val="00F33C72"/>
    <w:rsid w:val="00F63E18"/>
    <w:rsid w:val="00F75C1B"/>
    <w:rsid w:val="00F82FB2"/>
    <w:rsid w:val="00FA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7539"/>
  </w:style>
  <w:style w:type="paragraph" w:styleId="Heading3">
    <w:name w:val="heading 3"/>
    <w:basedOn w:val="Normal"/>
    <w:link w:val="Heading3Char"/>
    <w:uiPriority w:val="1"/>
    <w:qFormat/>
    <w:rsid w:val="00680814"/>
    <w:pPr>
      <w:ind w:left="29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E7539"/>
  </w:style>
  <w:style w:type="paragraph" w:customStyle="1" w:styleId="TableParagraph">
    <w:name w:val="Table Paragraph"/>
    <w:basedOn w:val="Normal"/>
    <w:uiPriority w:val="1"/>
    <w:qFormat/>
    <w:rsid w:val="00CE7539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D87618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76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68081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inderjeet</dc:creator>
  <cp:lastModifiedBy>auto</cp:lastModifiedBy>
  <cp:revision>46</cp:revision>
  <dcterms:created xsi:type="dcterms:W3CDTF">2024-02-16T06:48:00Z</dcterms:created>
  <dcterms:modified xsi:type="dcterms:W3CDTF">2024-02-16T07:29:00Z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2024-02-16T00:00:00Z</vt:filetime>
  </property>
  <property fmtid="{D5CDD505-2E9C-101B-9397-08002B2CF9AE}" pid="5" name="Producer">
    <vt:lpwstr>Microsoft® Office Word 2007</vt:lpwstr>
  </property>
</Properties>
</file>